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2A07B2E" w14:textId="77777777" w:rsidR="00D93700" w:rsidRDefault="00D93700" w:rsidP="00D93700">
      <w:pPr>
        <w:tabs>
          <w:tab w:val="left" w:pos="1545"/>
        </w:tabs>
      </w:pPr>
      <w:r>
        <w:t>Anod de magneziu</w:t>
      </w:r>
    </w:p>
    <w:p w14:paraId="61A2398C" w14:textId="77777777" w:rsidR="00D93700" w:rsidRDefault="00D93700" w:rsidP="00D93700">
      <w:pPr>
        <w:tabs>
          <w:tab w:val="left" w:pos="1545"/>
        </w:tabs>
      </w:pPr>
      <w:r>
        <w:t>Anodul se uzează continuu, protejând interiorul rezervorului și elementul de încălzire de coroziune.</w:t>
      </w:r>
    </w:p>
    <w:p w14:paraId="2786A5A7" w14:textId="77777777" w:rsidR="00D93700" w:rsidRDefault="00D93700" w:rsidP="00D93700">
      <w:pPr>
        <w:tabs>
          <w:tab w:val="left" w:pos="1545"/>
        </w:tabs>
      </w:pPr>
      <w:r>
        <w:t>dimensiune: d22 x 300 mm</w:t>
      </w:r>
    </w:p>
    <w:p w14:paraId="264BC914" w14:textId="738DB076" w:rsidR="00987372" w:rsidRPr="005F1EDD" w:rsidRDefault="00D93700" w:rsidP="00D93700">
      <w:pPr>
        <w:tabs>
          <w:tab w:val="left" w:pos="1545"/>
        </w:tabs>
      </w:pPr>
      <w:r>
        <w:t>tijă filetată pentru fixare: M6 x 26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0143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1A9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70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2025-01-08T14:32:00Z</dcterms:modified>
</cp:coreProperties>
</file>