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0A6D4DB5" w14:textId="77777777" w:rsidR="00F07051" w:rsidRDefault="00F07051" w:rsidP="00F07051">
      <w:pPr>
        <w:tabs>
          <w:tab w:val="left" w:pos="1545"/>
        </w:tabs>
      </w:pPr>
      <w:r>
        <w:t xml:space="preserve">max.25mm2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fire</w:t>
      </w:r>
      <w:proofErr w:type="spellEnd"/>
      <w:r>
        <w:t xml:space="preserve"> de </w:t>
      </w:r>
      <w:proofErr w:type="spellStart"/>
      <w:r>
        <w:t>aluminiu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cupru</w:t>
      </w:r>
      <w:proofErr w:type="spellEnd"/>
      <w:r>
        <w:t xml:space="preserve"> </w:t>
      </w:r>
    </w:p>
    <w:p w14:paraId="1E4AD79F" w14:textId="77777777" w:rsidR="00F07051" w:rsidRDefault="00F07051" w:rsidP="00F07051">
      <w:pPr>
        <w:tabs>
          <w:tab w:val="left" w:pos="1545"/>
        </w:tabs>
      </w:pPr>
      <w:proofErr w:type="spellStart"/>
      <w:r>
        <w:t>unealtă</w:t>
      </w:r>
      <w:proofErr w:type="spellEnd"/>
      <w:r>
        <w:t xml:space="preserve"> </w:t>
      </w:r>
      <w:proofErr w:type="spellStart"/>
      <w:r>
        <w:t>solidă</w:t>
      </w:r>
      <w:proofErr w:type="spellEnd"/>
      <w:r>
        <w:t xml:space="preserve">, </w:t>
      </w:r>
      <w:proofErr w:type="spellStart"/>
      <w:r>
        <w:t>forjată</w:t>
      </w:r>
      <w:proofErr w:type="spellEnd"/>
      <w:r>
        <w:t xml:space="preserve"> </w:t>
      </w:r>
    </w:p>
    <w:p w14:paraId="383EB173" w14:textId="77777777" w:rsidR="00F07051" w:rsidRDefault="00F07051" w:rsidP="00F07051">
      <w:pPr>
        <w:tabs>
          <w:tab w:val="left" w:pos="1545"/>
        </w:tabs>
      </w:pPr>
      <w:proofErr w:type="spellStart"/>
      <w:r>
        <w:t>eficientă</w:t>
      </w:r>
      <w:proofErr w:type="spellEnd"/>
      <w:r>
        <w:t xml:space="preserve">, </w:t>
      </w:r>
      <w:proofErr w:type="spellStart"/>
      <w:r>
        <w:t>cu</w:t>
      </w:r>
      <w:proofErr w:type="spellEnd"/>
      <w:r>
        <w:t xml:space="preserve"> </w:t>
      </w:r>
      <w:proofErr w:type="spellStart"/>
      <w:r>
        <w:t>economie</w:t>
      </w:r>
      <w:proofErr w:type="spellEnd"/>
      <w:r>
        <w:t xml:space="preserve"> de </w:t>
      </w:r>
      <w:proofErr w:type="spellStart"/>
      <w:r>
        <w:t>energie</w:t>
      </w:r>
      <w:proofErr w:type="spellEnd"/>
    </w:p>
    <w:p w14:paraId="582A5594" w14:textId="77777777" w:rsidR="00F07051" w:rsidRDefault="00F07051" w:rsidP="00F07051">
      <w:pPr>
        <w:tabs>
          <w:tab w:val="left" w:pos="1545"/>
        </w:tabs>
      </w:pPr>
      <w:proofErr w:type="spellStart"/>
      <w:r>
        <w:t>tăiere</w:t>
      </w:r>
      <w:proofErr w:type="spellEnd"/>
      <w:r>
        <w:t xml:space="preserve"> </w:t>
      </w:r>
      <w:proofErr w:type="spellStart"/>
      <w:r>
        <w:t>curată</w:t>
      </w:r>
      <w:proofErr w:type="spellEnd"/>
      <w:r>
        <w:t xml:space="preserve"> (</w:t>
      </w:r>
      <w:proofErr w:type="spellStart"/>
      <w:r>
        <w:t>nu</w:t>
      </w:r>
      <w:proofErr w:type="spellEnd"/>
      <w:r>
        <w:t xml:space="preserve"> </w:t>
      </w:r>
      <w:proofErr w:type="spellStart"/>
      <w:r>
        <w:t>tăiați</w:t>
      </w:r>
      <w:proofErr w:type="spellEnd"/>
      <w:r>
        <w:t xml:space="preserve"> </w:t>
      </w:r>
      <w:proofErr w:type="spellStart"/>
      <w:r>
        <w:t>oțel</w:t>
      </w:r>
      <w:proofErr w:type="spellEnd"/>
      <w:r>
        <w:t xml:space="preserve">) </w:t>
      </w:r>
    </w:p>
    <w:p w14:paraId="6B21EF92" w14:textId="77777777" w:rsidR="00F07051" w:rsidRDefault="00F07051" w:rsidP="00F07051">
      <w:pPr>
        <w:tabs>
          <w:tab w:val="left" w:pos="1545"/>
        </w:tabs>
      </w:pPr>
      <w:proofErr w:type="spellStart"/>
      <w:r>
        <w:t>muchie</w:t>
      </w:r>
      <w:proofErr w:type="spellEnd"/>
      <w:r>
        <w:t xml:space="preserve"> de </w:t>
      </w:r>
      <w:proofErr w:type="spellStart"/>
      <w:r>
        <w:t>tăiere</w:t>
      </w:r>
      <w:proofErr w:type="spellEnd"/>
      <w:r>
        <w:t xml:space="preserve"> </w:t>
      </w:r>
      <w:proofErr w:type="spellStart"/>
      <w:r>
        <w:t>profesională</w:t>
      </w:r>
      <w:proofErr w:type="spellEnd"/>
      <w:r>
        <w:t xml:space="preserve">: 60 </w:t>
      </w:r>
      <w:proofErr w:type="spellStart"/>
      <w:r>
        <w:t>grade</w:t>
      </w:r>
      <w:proofErr w:type="spellEnd"/>
      <w:r>
        <w:t xml:space="preserve"> ± 5 </w:t>
      </w:r>
      <w:proofErr w:type="spellStart"/>
      <w:r>
        <w:t>grade</w:t>
      </w:r>
      <w:proofErr w:type="spellEnd"/>
    </w:p>
    <w:p w14:paraId="0FF0A7F5" w14:textId="77777777" w:rsidR="00F07051" w:rsidRDefault="00F07051" w:rsidP="00F07051">
      <w:pPr>
        <w:tabs>
          <w:tab w:val="left" w:pos="1545"/>
        </w:tabs>
      </w:pPr>
      <w:proofErr w:type="spellStart"/>
      <w:r>
        <w:t>material</w:t>
      </w:r>
      <w:proofErr w:type="spellEnd"/>
      <w:r>
        <w:t xml:space="preserve"> / </w:t>
      </w:r>
      <w:proofErr w:type="spellStart"/>
      <w:r>
        <w:t>duritate</w:t>
      </w:r>
      <w:proofErr w:type="spellEnd"/>
      <w:r>
        <w:t xml:space="preserve">: SCM 440 / HRC:45 </w:t>
      </w:r>
    </w:p>
    <w:p w14:paraId="264BC914" w14:textId="1E68157B" w:rsidR="00987372" w:rsidRPr="005F1EDD" w:rsidRDefault="00F07051" w:rsidP="00F07051">
      <w:pPr>
        <w:tabs>
          <w:tab w:val="left" w:pos="1545"/>
        </w:tabs>
      </w:pPr>
      <w:proofErr w:type="spellStart"/>
      <w:r>
        <w:t>lungime</w:t>
      </w:r>
      <w:proofErr w:type="spellEnd"/>
      <w:r>
        <w:t>: 160 mm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47DF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051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20</cp:revision>
  <dcterms:created xsi:type="dcterms:W3CDTF">2023-01-26T07:44:00Z</dcterms:created>
  <dcterms:modified xsi:type="dcterms:W3CDTF">2025-05-22T13:11:00Z</dcterms:modified>
</cp:coreProperties>
</file>