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E188007" w14:textId="77777777" w:rsidR="00F65445" w:rsidRDefault="00F65445" w:rsidP="00F65445">
      <w:pPr>
        <w:tabs>
          <w:tab w:val="left" w:pos="1545"/>
        </w:tabs>
      </w:pPr>
      <w:r>
        <w:t>sunet de calitate HiFi Stereo</w:t>
      </w:r>
    </w:p>
    <w:p w14:paraId="7CF46A20" w14:textId="77777777" w:rsidR="00F65445" w:rsidRDefault="00F65445" w:rsidP="00F65445">
      <w:pPr>
        <w:tabs>
          <w:tab w:val="left" w:pos="1545"/>
        </w:tabs>
      </w:pPr>
      <w:r>
        <w:t xml:space="preserve">subwoofer bass-reflex integrat </w:t>
      </w:r>
    </w:p>
    <w:p w14:paraId="479848CF" w14:textId="77777777" w:rsidR="00F65445" w:rsidRDefault="00F65445" w:rsidP="00F65445">
      <w:pPr>
        <w:tabs>
          <w:tab w:val="left" w:pos="1545"/>
        </w:tabs>
      </w:pPr>
      <w:r>
        <w:t>conexiune wireless BT TWS: două dispozitive identice pot fi împerecheate fără fir</w:t>
      </w:r>
    </w:p>
    <w:p w14:paraId="382DF85A" w14:textId="77777777" w:rsidR="00F65445" w:rsidRDefault="00F65445" w:rsidP="00F65445">
      <w:pPr>
        <w:tabs>
          <w:tab w:val="left" w:pos="1545"/>
        </w:tabs>
      </w:pPr>
      <w:r>
        <w:t>intrare AUX cu fir, 3,5 mm stereo</w:t>
      </w:r>
    </w:p>
    <w:p w14:paraId="569D75A7" w14:textId="77777777" w:rsidR="00F65445" w:rsidRDefault="00F65445" w:rsidP="00F65445">
      <w:pPr>
        <w:tabs>
          <w:tab w:val="left" w:pos="1545"/>
        </w:tabs>
      </w:pPr>
      <w:r>
        <w:t>telefon hands-free cu microfon încorporat</w:t>
      </w:r>
    </w:p>
    <w:p w14:paraId="71B76327" w14:textId="77777777" w:rsidR="00F65445" w:rsidRDefault="00F65445" w:rsidP="00F65445">
      <w:pPr>
        <w:tabs>
          <w:tab w:val="left" w:pos="1545"/>
        </w:tabs>
      </w:pPr>
      <w:r>
        <w:t xml:space="preserve">putere de ieșire stereo: 2x8W </w:t>
      </w:r>
    </w:p>
    <w:p w14:paraId="2363C70E" w14:textId="77777777" w:rsidR="00F65445" w:rsidRDefault="00F65445" w:rsidP="00F65445">
      <w:pPr>
        <w:tabs>
          <w:tab w:val="left" w:pos="1545"/>
        </w:tabs>
      </w:pPr>
      <w:r>
        <w:t>timp de funcționare foarte lung</w:t>
      </w:r>
    </w:p>
    <w:p w14:paraId="45D82F8A" w14:textId="77777777" w:rsidR="00F65445" w:rsidRDefault="00F65445" w:rsidP="00F65445">
      <w:pPr>
        <w:tabs>
          <w:tab w:val="left" w:pos="1545"/>
        </w:tabs>
      </w:pPr>
      <w:r>
        <w:t>design curat, atemporal</w:t>
      </w:r>
    </w:p>
    <w:p w14:paraId="11A4979A" w14:textId="77777777" w:rsidR="00F65445" w:rsidRDefault="00F65445" w:rsidP="00F65445">
      <w:pPr>
        <w:tabs>
          <w:tab w:val="left" w:pos="1545"/>
        </w:tabs>
      </w:pPr>
      <w:r>
        <w:t xml:space="preserve">butoane „Soft Touch” </w:t>
      </w:r>
    </w:p>
    <w:p w14:paraId="7258B9F2" w14:textId="77777777" w:rsidR="00F65445" w:rsidRDefault="00F65445" w:rsidP="00F65445">
      <w:pPr>
        <w:tabs>
          <w:tab w:val="left" w:pos="1545"/>
        </w:tabs>
      </w:pPr>
      <w:r>
        <w:t>căști de cauciuc detașabile pentru urechi</w:t>
      </w:r>
    </w:p>
    <w:p w14:paraId="50E2724C" w14:textId="77777777" w:rsidR="00F65445" w:rsidRDefault="00F65445" w:rsidP="00F65445">
      <w:pPr>
        <w:tabs>
          <w:tab w:val="left" w:pos="1545"/>
        </w:tabs>
      </w:pPr>
      <w:r>
        <w:t>baterie încorporată cu încărcare automată</w:t>
      </w:r>
    </w:p>
    <w:p w14:paraId="1A47B157" w14:textId="77777777" w:rsidR="00F65445" w:rsidRDefault="00F65445" w:rsidP="00F65445">
      <w:pPr>
        <w:tabs>
          <w:tab w:val="left" w:pos="1545"/>
        </w:tabs>
      </w:pPr>
      <w:r>
        <w:t xml:space="preserve">timpul de încărcare / funcționare preconizat: ~8h / ~18h </w:t>
      </w:r>
    </w:p>
    <w:p w14:paraId="4B6B2761" w14:textId="77777777" w:rsidR="00F65445" w:rsidRDefault="00F65445" w:rsidP="00F65445">
      <w:pPr>
        <w:tabs>
          <w:tab w:val="left" w:pos="1545"/>
        </w:tabs>
      </w:pPr>
      <w:r>
        <w:t>accesorii: cablu de încărcare USB-C, cablu AUX</w:t>
      </w:r>
    </w:p>
    <w:p w14:paraId="264BC914" w14:textId="68D286BB" w:rsidR="00987372" w:rsidRPr="005F1EDD" w:rsidRDefault="00F65445" w:rsidP="00F65445">
      <w:pPr>
        <w:tabs>
          <w:tab w:val="left" w:pos="1545"/>
        </w:tabs>
      </w:pPr>
      <w:r>
        <w:t>încărcătoare recomandate: SA 24USB, SA 50USB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5506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445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2024-09-02T13:55:00Z</dcterms:modified>
</cp:coreProperties>
</file>