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B5535BE" w14:textId="77777777" w:rsidR="00231183" w:rsidRDefault="00231183" w:rsidP="00231183">
      <w:pPr>
        <w:tabs>
          <w:tab w:val="left" w:pos="1545"/>
        </w:tabs>
      </w:pPr>
      <w:r>
        <w:t>un partener rezistent la praf, apă și șocuri (IP55)</w:t>
      </w:r>
    </w:p>
    <w:p w14:paraId="0EFBB163" w14:textId="77777777" w:rsidR="00231183" w:rsidRDefault="00231183" w:rsidP="00231183">
      <w:pPr>
        <w:tabs>
          <w:tab w:val="left" w:pos="1545"/>
        </w:tabs>
      </w:pPr>
      <w:r>
        <w:t>construcție stabilă și masivă</w:t>
      </w:r>
    </w:p>
    <w:p w14:paraId="68D0E413" w14:textId="77777777" w:rsidR="00231183" w:rsidRDefault="00231183" w:rsidP="00231183">
      <w:pPr>
        <w:tabs>
          <w:tab w:val="left" w:pos="1545"/>
        </w:tabs>
      </w:pPr>
      <w:r>
        <w:t>afișaj cu ceas bine vizibil, iluminat</w:t>
      </w:r>
    </w:p>
    <w:p w14:paraId="30CAA730" w14:textId="77777777" w:rsidR="00231183" w:rsidRDefault="00231183" w:rsidP="00231183">
      <w:pPr>
        <w:tabs>
          <w:tab w:val="left" w:pos="1545"/>
        </w:tabs>
      </w:pPr>
      <w:r>
        <w:t xml:space="preserve">lampă LED de mari dimensiuni pe lateral </w:t>
      </w:r>
    </w:p>
    <w:p w14:paraId="697CA0B2" w14:textId="77777777" w:rsidR="00231183" w:rsidRDefault="00231183" w:rsidP="00231183">
      <w:pPr>
        <w:tabs>
          <w:tab w:val="left" w:pos="1545"/>
        </w:tabs>
      </w:pPr>
      <w:r>
        <w:t>tavă pentru suportul telefonului mobil în partea superioară</w:t>
      </w:r>
    </w:p>
    <w:p w14:paraId="6D2DB8B5" w14:textId="77777777" w:rsidR="00231183" w:rsidRDefault="00231183" w:rsidP="00231183">
      <w:pPr>
        <w:tabs>
          <w:tab w:val="left" w:pos="1545"/>
        </w:tabs>
      </w:pPr>
      <w:r>
        <w:t>power bank: poate încărca telefonul mobil (USB-C)</w:t>
      </w:r>
    </w:p>
    <w:p w14:paraId="0E13F51D" w14:textId="77777777" w:rsidR="00231183" w:rsidRDefault="00231183" w:rsidP="00231183">
      <w:pPr>
        <w:tabs>
          <w:tab w:val="left" w:pos="1545"/>
        </w:tabs>
      </w:pPr>
      <w:r>
        <w:t>Radio FM cu reglare manuală și automată</w:t>
      </w:r>
    </w:p>
    <w:p w14:paraId="2EAF08AB" w14:textId="77777777" w:rsidR="00231183" w:rsidRDefault="00231183" w:rsidP="00231183">
      <w:pPr>
        <w:tabs>
          <w:tab w:val="left" w:pos="1545"/>
        </w:tabs>
      </w:pPr>
      <w:r>
        <w:t>conexiune wireless BT</w:t>
      </w:r>
    </w:p>
    <w:p w14:paraId="0BEC4544" w14:textId="77777777" w:rsidR="00231183" w:rsidRDefault="00231183" w:rsidP="00231183">
      <w:pPr>
        <w:tabs>
          <w:tab w:val="left" w:pos="1545"/>
        </w:tabs>
      </w:pPr>
      <w:r>
        <w:t>redare muzică de pe dispozitiv USB</w:t>
      </w:r>
    </w:p>
    <w:p w14:paraId="0229FD93" w14:textId="77777777" w:rsidR="00231183" w:rsidRDefault="00231183" w:rsidP="00231183">
      <w:pPr>
        <w:tabs>
          <w:tab w:val="left" w:pos="1545"/>
        </w:tabs>
      </w:pPr>
      <w:r>
        <w:t xml:space="preserve">intrare audio AUX (3.5mm) </w:t>
      </w:r>
    </w:p>
    <w:p w14:paraId="1FF1A8E7" w14:textId="77777777" w:rsidR="00231183" w:rsidRDefault="00231183" w:rsidP="00231183">
      <w:pPr>
        <w:tabs>
          <w:tab w:val="left" w:pos="1545"/>
        </w:tabs>
      </w:pPr>
      <w:r>
        <w:t xml:space="preserve">ieșire pentru căști (3,5 mm) </w:t>
      </w:r>
    </w:p>
    <w:p w14:paraId="14E957C0" w14:textId="77777777" w:rsidR="00231183" w:rsidRDefault="00231183" w:rsidP="00231183">
      <w:pPr>
        <w:tabs>
          <w:tab w:val="left" w:pos="1545"/>
        </w:tabs>
      </w:pPr>
      <w:r>
        <w:t>difuzor de bandă lată, 10W</w:t>
      </w:r>
    </w:p>
    <w:p w14:paraId="56D82336" w14:textId="77777777" w:rsidR="00231183" w:rsidRDefault="00231183" w:rsidP="00231183">
      <w:pPr>
        <w:tabs>
          <w:tab w:val="left" w:pos="1545"/>
        </w:tabs>
      </w:pPr>
      <w:r>
        <w:t xml:space="preserve">baterie încorporată </w:t>
      </w:r>
    </w:p>
    <w:p w14:paraId="3CCBACE1" w14:textId="77777777" w:rsidR="00231183" w:rsidRDefault="00231183" w:rsidP="00231183">
      <w:pPr>
        <w:tabs>
          <w:tab w:val="left" w:pos="1545"/>
        </w:tabs>
      </w:pPr>
      <w:r>
        <w:t>timp de funcționare foarte lung</w:t>
      </w:r>
    </w:p>
    <w:p w14:paraId="6CB3FA8B" w14:textId="77777777" w:rsidR="00231183" w:rsidRDefault="00231183" w:rsidP="00231183">
      <w:pPr>
        <w:tabs>
          <w:tab w:val="left" w:pos="1545"/>
        </w:tabs>
      </w:pPr>
      <w:r>
        <w:t xml:space="preserve">timp de încărcare / funcționare preconizat: ~7h / ~35h </w:t>
      </w:r>
    </w:p>
    <w:p w14:paraId="4F9F9949" w14:textId="77777777" w:rsidR="00231183" w:rsidRDefault="00231183" w:rsidP="00231183">
      <w:pPr>
        <w:tabs>
          <w:tab w:val="left" w:pos="1545"/>
        </w:tabs>
      </w:pPr>
      <w:r>
        <w:t>accesorii: cablu încărcător USB-C</w:t>
      </w:r>
    </w:p>
    <w:p w14:paraId="264BC914" w14:textId="38C869D9" w:rsidR="00987372" w:rsidRPr="005F1EDD" w:rsidRDefault="00231183" w:rsidP="00231183">
      <w:pPr>
        <w:tabs>
          <w:tab w:val="left" w:pos="1545"/>
        </w:tabs>
      </w:pPr>
      <w:r>
        <w:t>încărcătoare recomandate: SA 24USB, SA 50USB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183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CD8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2025-03-05T08:18:00Z</dcterms:modified>
</cp:coreProperties>
</file>