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9D9E935" w14:textId="77777777" w:rsidR="004C12D0" w:rsidRDefault="004C12D0" w:rsidP="004C12D0">
      <w:pPr>
        <w:tabs>
          <w:tab w:val="left" w:pos="1545"/>
        </w:tabs>
      </w:pPr>
      <w:r>
        <w:t>player multimedia ușor, dar robust</w:t>
      </w:r>
    </w:p>
    <w:p w14:paraId="67D479B8" w14:textId="77777777" w:rsidR="004C12D0" w:rsidRDefault="004C12D0" w:rsidP="004C12D0">
      <w:pPr>
        <w:tabs>
          <w:tab w:val="left" w:pos="1545"/>
        </w:tabs>
      </w:pPr>
      <w:r>
        <w:t xml:space="preserve">carcasă extrem de rezistentă la zgârieturi și impact </w:t>
      </w:r>
    </w:p>
    <w:p w14:paraId="5D4E79BC" w14:textId="77777777" w:rsidR="004C12D0" w:rsidRDefault="004C12D0" w:rsidP="004C12D0">
      <w:pPr>
        <w:tabs>
          <w:tab w:val="left" w:pos="1545"/>
        </w:tabs>
      </w:pPr>
      <w:r>
        <w:t xml:space="preserve">ideal pentru utilizare în timpul lucrului </w:t>
      </w:r>
    </w:p>
    <w:p w14:paraId="26A0FEBC" w14:textId="77777777" w:rsidR="004C12D0" w:rsidRDefault="004C12D0" w:rsidP="004C12D0">
      <w:pPr>
        <w:tabs>
          <w:tab w:val="left" w:pos="1545"/>
        </w:tabs>
      </w:pPr>
      <w:r>
        <w:t xml:space="preserve">timp de operare extrem de lung </w:t>
      </w:r>
    </w:p>
    <w:p w14:paraId="0959392F" w14:textId="77777777" w:rsidR="004C12D0" w:rsidRDefault="004C12D0" w:rsidP="004C12D0">
      <w:pPr>
        <w:tabs>
          <w:tab w:val="left" w:pos="1545"/>
        </w:tabs>
      </w:pPr>
      <w:r>
        <w:t xml:space="preserve">radio FM cu reglare automată </w:t>
      </w:r>
    </w:p>
    <w:p w14:paraId="3EF36D1B" w14:textId="77777777" w:rsidR="004C12D0" w:rsidRDefault="004C12D0" w:rsidP="004C12D0">
      <w:pPr>
        <w:tabs>
          <w:tab w:val="left" w:pos="1545"/>
        </w:tabs>
      </w:pPr>
      <w:r>
        <w:t>conexiune wireless BT TWS:</w:t>
      </w:r>
    </w:p>
    <w:p w14:paraId="1BAD8505" w14:textId="77777777" w:rsidR="004C12D0" w:rsidRDefault="004C12D0" w:rsidP="004C12D0">
      <w:pPr>
        <w:tabs>
          <w:tab w:val="left" w:pos="1545"/>
        </w:tabs>
      </w:pPr>
      <w:r>
        <w:t>două dispozitive identice pot fi împerecheate fără fir</w:t>
      </w:r>
    </w:p>
    <w:p w14:paraId="6AD4CCFB" w14:textId="77777777" w:rsidR="004C12D0" w:rsidRDefault="004C12D0" w:rsidP="004C12D0">
      <w:pPr>
        <w:tabs>
          <w:tab w:val="left" w:pos="1545"/>
        </w:tabs>
      </w:pPr>
      <w:r>
        <w:t>redarea muzicii de pe dispozitive USB și microSD</w:t>
      </w:r>
    </w:p>
    <w:p w14:paraId="00C8B3EC" w14:textId="77777777" w:rsidR="004C12D0" w:rsidRDefault="004C12D0" w:rsidP="004C12D0">
      <w:pPr>
        <w:tabs>
          <w:tab w:val="left" w:pos="1545"/>
        </w:tabs>
      </w:pPr>
      <w:r>
        <w:t>intrare AUX cu fir</w:t>
      </w:r>
    </w:p>
    <w:p w14:paraId="2EAB063B" w14:textId="77777777" w:rsidR="004C12D0" w:rsidRDefault="004C12D0" w:rsidP="004C12D0">
      <w:pPr>
        <w:tabs>
          <w:tab w:val="left" w:pos="1545"/>
        </w:tabs>
      </w:pPr>
      <w:r>
        <w:t xml:space="preserve">intrare reglabilă pentru microfon KARAOKE </w:t>
      </w:r>
    </w:p>
    <w:p w14:paraId="721AC053" w14:textId="77777777" w:rsidR="004C12D0" w:rsidRDefault="004C12D0" w:rsidP="004C12D0">
      <w:pPr>
        <w:tabs>
          <w:tab w:val="left" w:pos="1545"/>
        </w:tabs>
      </w:pPr>
      <w:r>
        <w:t xml:space="preserve">difuzor de bandă largă, bass-reflex, 8W </w:t>
      </w:r>
    </w:p>
    <w:p w14:paraId="07513305" w14:textId="77777777" w:rsidR="004C12D0" w:rsidRDefault="004C12D0" w:rsidP="004C12D0">
      <w:pPr>
        <w:tabs>
          <w:tab w:val="left" w:pos="1545"/>
        </w:tabs>
      </w:pPr>
      <w:r>
        <w:t xml:space="preserve">iluminare difuzor LED RGB </w:t>
      </w:r>
    </w:p>
    <w:p w14:paraId="511EF040" w14:textId="77777777" w:rsidR="004C12D0" w:rsidRDefault="004C12D0" w:rsidP="004C12D0">
      <w:pPr>
        <w:tabs>
          <w:tab w:val="left" w:pos="1545"/>
        </w:tabs>
      </w:pPr>
      <w:r>
        <w:t>baterie încorporată cu încărcare automată</w:t>
      </w:r>
    </w:p>
    <w:p w14:paraId="2AF3B240" w14:textId="77777777" w:rsidR="004C12D0" w:rsidRDefault="004C12D0" w:rsidP="004C12D0">
      <w:pPr>
        <w:tabs>
          <w:tab w:val="left" w:pos="1545"/>
        </w:tabs>
      </w:pPr>
      <w:r>
        <w:t>timpul de încărcare / operare estimat: ~5h / ~20h</w:t>
      </w:r>
    </w:p>
    <w:p w14:paraId="620A0369" w14:textId="77777777" w:rsidR="004C12D0" w:rsidRDefault="004C12D0" w:rsidP="004C12D0">
      <w:pPr>
        <w:tabs>
          <w:tab w:val="left" w:pos="1545"/>
        </w:tabs>
      </w:pPr>
      <w:r>
        <w:t>accesorii: cablu de încărcare USB-C, cablu AUX</w:t>
      </w:r>
    </w:p>
    <w:p w14:paraId="264BC914" w14:textId="3531BBE5" w:rsidR="00987372" w:rsidRPr="005F1EDD" w:rsidRDefault="004C12D0" w:rsidP="004C12D0">
      <w:pPr>
        <w:tabs>
          <w:tab w:val="left" w:pos="1545"/>
        </w:tabs>
      </w:pPr>
      <w:r>
        <w:t>încărcătoare recomandate: SA 24USB, SA 50USB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A1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2D0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26F2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227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2024-09-02T13:51:00Z</dcterms:modified>
</cp:coreProperties>
</file>