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544CB2C" w14:textId="77777777" w:rsidR="001D2D95" w:rsidRPr="001D2D95" w:rsidRDefault="001D2D95" w:rsidP="001D2D95">
      <w:pPr>
        <w:rPr>
          <w:rFonts w:ascii="Cambria Math" w:hAnsi="Cambria Math" w:cs="Cambria Math"/>
        </w:rPr>
      </w:pPr>
      <w:proofErr w:type="spellStart"/>
      <w:r w:rsidRPr="001D2D95">
        <w:rPr>
          <w:rFonts w:ascii="Cambria Math" w:hAnsi="Cambria Math" w:cs="Cambria Math"/>
        </w:rPr>
        <w:t>Face</w:t>
      </w:r>
      <w:proofErr w:type="spellEnd"/>
      <w:r w:rsidRPr="001D2D95">
        <w:rPr>
          <w:rFonts w:ascii="Cambria Math" w:hAnsi="Cambria Math" w:cs="Cambria Math"/>
        </w:rPr>
        <w:t xml:space="preserve"> </w:t>
      </w:r>
      <w:proofErr w:type="spellStart"/>
      <w:r w:rsidRPr="001D2D95">
        <w:rPr>
          <w:rFonts w:ascii="Cambria Math" w:hAnsi="Cambria Math" w:cs="Cambria Math"/>
        </w:rPr>
        <w:t>posibilă</w:t>
      </w:r>
      <w:proofErr w:type="spellEnd"/>
      <w:r w:rsidRPr="001D2D95">
        <w:rPr>
          <w:rFonts w:ascii="Cambria Math" w:hAnsi="Cambria Math" w:cs="Cambria Math"/>
        </w:rPr>
        <w:t xml:space="preserve"> </w:t>
      </w:r>
      <w:proofErr w:type="spellStart"/>
      <w:r w:rsidRPr="001D2D95">
        <w:rPr>
          <w:rFonts w:ascii="Cambria Math" w:hAnsi="Cambria Math" w:cs="Cambria Math"/>
        </w:rPr>
        <w:t>utilizarea</w:t>
      </w:r>
      <w:proofErr w:type="spellEnd"/>
      <w:r w:rsidRPr="001D2D95">
        <w:rPr>
          <w:rFonts w:ascii="Cambria Math" w:hAnsi="Cambria Math" w:cs="Cambria Math"/>
        </w:rPr>
        <w:t xml:space="preserve"> </w:t>
      </w:r>
      <w:proofErr w:type="spellStart"/>
      <w:r w:rsidRPr="001D2D95">
        <w:rPr>
          <w:rFonts w:ascii="Cambria Math" w:hAnsi="Cambria Math" w:cs="Cambria Math"/>
        </w:rPr>
        <w:t>becurilor</w:t>
      </w:r>
      <w:proofErr w:type="spellEnd"/>
      <w:r w:rsidRPr="001D2D95">
        <w:rPr>
          <w:rFonts w:ascii="Cambria Math" w:hAnsi="Cambria Math" w:cs="Cambria Math"/>
        </w:rPr>
        <w:t xml:space="preserve"> </w:t>
      </w:r>
      <w:proofErr w:type="spellStart"/>
      <w:r w:rsidRPr="001D2D95">
        <w:rPr>
          <w:rFonts w:ascii="Cambria Math" w:hAnsi="Cambria Math" w:cs="Cambria Math"/>
        </w:rPr>
        <w:t>şi</w:t>
      </w:r>
      <w:proofErr w:type="spellEnd"/>
      <w:r w:rsidRPr="001D2D95">
        <w:rPr>
          <w:rFonts w:ascii="Cambria Math" w:hAnsi="Cambria Math" w:cs="Cambria Math"/>
        </w:rPr>
        <w:t xml:space="preserve"> a </w:t>
      </w:r>
      <w:proofErr w:type="spellStart"/>
      <w:r w:rsidRPr="001D2D95">
        <w:rPr>
          <w:rFonts w:ascii="Cambria Math" w:hAnsi="Cambria Math" w:cs="Cambria Math"/>
        </w:rPr>
        <w:t>surselor</w:t>
      </w:r>
      <w:proofErr w:type="spellEnd"/>
      <w:r w:rsidRPr="001D2D95">
        <w:rPr>
          <w:rFonts w:ascii="Cambria Math" w:hAnsi="Cambria Math" w:cs="Cambria Math"/>
        </w:rPr>
        <w:t xml:space="preserve"> de </w:t>
      </w:r>
      <w:proofErr w:type="spellStart"/>
      <w:r w:rsidRPr="001D2D95">
        <w:rPr>
          <w:rFonts w:ascii="Cambria Math" w:hAnsi="Cambria Math" w:cs="Cambria Math"/>
        </w:rPr>
        <w:t>lumină</w:t>
      </w:r>
      <w:proofErr w:type="spellEnd"/>
      <w:r w:rsidRPr="001D2D95">
        <w:rPr>
          <w:rFonts w:ascii="Cambria Math" w:hAnsi="Cambria Math" w:cs="Cambria Math"/>
        </w:rPr>
        <w:t xml:space="preserve"> </w:t>
      </w:r>
      <w:proofErr w:type="spellStart"/>
      <w:r w:rsidRPr="001D2D95">
        <w:rPr>
          <w:rFonts w:ascii="Cambria Math" w:hAnsi="Cambria Math" w:cs="Cambria Math"/>
        </w:rPr>
        <w:t>energoeconomice</w:t>
      </w:r>
      <w:proofErr w:type="spellEnd"/>
      <w:r w:rsidRPr="001D2D95">
        <w:rPr>
          <w:rFonts w:ascii="Cambria Math" w:hAnsi="Cambria Math" w:cs="Cambria Math"/>
        </w:rPr>
        <w:t xml:space="preserve"> </w:t>
      </w:r>
      <w:proofErr w:type="spellStart"/>
      <w:r w:rsidRPr="001D2D95">
        <w:rPr>
          <w:rFonts w:ascii="Cambria Math" w:hAnsi="Cambria Math" w:cs="Cambria Math"/>
        </w:rPr>
        <w:t>în</w:t>
      </w:r>
      <w:proofErr w:type="spellEnd"/>
      <w:r w:rsidRPr="001D2D95">
        <w:rPr>
          <w:rFonts w:ascii="Cambria Math" w:hAnsi="Cambria Math" w:cs="Cambria Math"/>
        </w:rPr>
        <w:t xml:space="preserve"> </w:t>
      </w:r>
      <w:proofErr w:type="spellStart"/>
      <w:r w:rsidRPr="001D2D95">
        <w:rPr>
          <w:rFonts w:ascii="Cambria Math" w:hAnsi="Cambria Math" w:cs="Cambria Math"/>
        </w:rPr>
        <w:t>soclu</w:t>
      </w:r>
      <w:proofErr w:type="spellEnd"/>
      <w:r w:rsidRPr="001D2D95">
        <w:rPr>
          <w:rFonts w:ascii="Cambria Math" w:hAnsi="Cambria Math" w:cs="Cambria Math"/>
        </w:rPr>
        <w:t xml:space="preserve"> </w:t>
      </w:r>
      <w:proofErr w:type="spellStart"/>
      <w:r w:rsidRPr="001D2D95">
        <w:rPr>
          <w:rFonts w:ascii="Cambria Math" w:hAnsi="Cambria Math" w:cs="Cambria Math"/>
        </w:rPr>
        <w:t>tip</w:t>
      </w:r>
      <w:proofErr w:type="spellEnd"/>
      <w:r w:rsidRPr="001D2D95">
        <w:rPr>
          <w:rFonts w:ascii="Cambria Math" w:hAnsi="Cambria Math" w:cs="Cambria Math"/>
        </w:rPr>
        <w:t xml:space="preserve"> GU 10. </w:t>
      </w:r>
    </w:p>
    <w:p w14:paraId="1B335098" w14:textId="77777777" w:rsidR="001D2D95" w:rsidRPr="001D2D95" w:rsidRDefault="001D2D95" w:rsidP="001D2D95">
      <w:pPr>
        <w:rPr>
          <w:rFonts w:ascii="Cambria Math" w:hAnsi="Cambria Math" w:cs="Cambria Math"/>
        </w:rPr>
      </w:pPr>
      <w:r w:rsidRPr="001D2D95">
        <w:rPr>
          <w:rFonts w:ascii="Cambria Math" w:hAnsi="Cambria Math" w:cs="Cambria Math"/>
        </w:rPr>
        <w:t>E14 / mini, GU10</w:t>
      </w:r>
    </w:p>
    <w:p w14:paraId="1AA7A97E" w14:textId="77777777" w:rsidR="001D2D95" w:rsidRPr="001D2D95" w:rsidRDefault="001D2D95" w:rsidP="001D2D95">
      <w:pPr>
        <w:rPr>
          <w:rFonts w:ascii="Cambria Math" w:hAnsi="Cambria Math" w:cs="Cambria Math"/>
        </w:rPr>
      </w:pPr>
      <w:r w:rsidRPr="001D2D95">
        <w:rPr>
          <w:rFonts w:ascii="Cambria Math" w:hAnsi="Cambria Math" w:cs="Cambria Math"/>
        </w:rPr>
        <w:t>250 V</w:t>
      </w:r>
      <w:r w:rsidRPr="001D2D95">
        <w:rPr>
          <w:rFonts w:ascii="Cambria Math" w:hAnsi="Cambria Math" w:cs="Cambria Math"/>
        </w:rPr>
        <w:t> / 50 Hz</w:t>
      </w:r>
    </w:p>
    <w:p w14:paraId="37634C3E" w14:textId="2D1E0B2F" w:rsidR="00481B83" w:rsidRPr="00C34403" w:rsidRDefault="001D2D95" w:rsidP="001D2D95">
      <w:r w:rsidRPr="001D2D95">
        <w:rPr>
          <w:rFonts w:ascii="Cambria Math" w:hAnsi="Cambria Math" w:cs="Cambria Math"/>
        </w:rPr>
        <w:t>max.60 W / 0,3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FBF"/>
    <w:rsid w:val="000C0A4E"/>
    <w:rsid w:val="000C6C91"/>
    <w:rsid w:val="000D2349"/>
    <w:rsid w:val="000D45DB"/>
    <w:rsid w:val="000D63F2"/>
    <w:rsid w:val="000D65EE"/>
    <w:rsid w:val="000D7EC9"/>
    <w:rsid w:val="0010045E"/>
    <w:rsid w:val="00105762"/>
    <w:rsid w:val="00105F5E"/>
    <w:rsid w:val="00107621"/>
    <w:rsid w:val="00107EB1"/>
    <w:rsid w:val="001172CD"/>
    <w:rsid w:val="00120A1B"/>
    <w:rsid w:val="00121B74"/>
    <w:rsid w:val="0012751A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39D6"/>
    <w:rsid w:val="002201A6"/>
    <w:rsid w:val="00223CDE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4B84"/>
    <w:rsid w:val="00264CFA"/>
    <w:rsid w:val="00284686"/>
    <w:rsid w:val="002937BA"/>
    <w:rsid w:val="002A04E7"/>
    <w:rsid w:val="002A5706"/>
    <w:rsid w:val="002B0430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5390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6FD1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91A3A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51638"/>
    <w:rsid w:val="00751723"/>
    <w:rsid w:val="007639E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21B4B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7730"/>
    <w:rsid w:val="00AE7D5B"/>
    <w:rsid w:val="00AF40B1"/>
    <w:rsid w:val="00AF4D02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2023-01-13T11:43:00Z</dcterms:created>
  <dcterms:modified xsi:type="dcterms:W3CDTF">2023-01-13T11:43:00Z</dcterms:modified>
</cp:coreProperties>
</file>