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CA3258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în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conformitate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cu</w:t>
      </w:r>
      <w:proofErr w:type="spellEnd"/>
      <w:r w:rsidRPr="00906A99">
        <w:rPr>
          <w:rFonts w:ascii="Cambria Math" w:hAnsi="Cambria Math" w:cs="Cambria Math"/>
        </w:rPr>
        <w:t xml:space="preserve"> EN 14604</w:t>
      </w:r>
    </w:p>
    <w:p w14:paraId="7BFA2EDC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detector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fum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optic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integrat</w:t>
      </w:r>
      <w:proofErr w:type="spellEnd"/>
    </w:p>
    <w:p w14:paraId="47E4A668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gramStart"/>
      <w:r w:rsidRPr="00906A99">
        <w:rPr>
          <w:rFonts w:ascii="Cambria Math" w:hAnsi="Cambria Math" w:cs="Cambria Math"/>
        </w:rPr>
        <w:t>modul</w:t>
      </w:r>
      <w:proofErr w:type="gram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testare</w:t>
      </w:r>
      <w:proofErr w:type="spellEnd"/>
    </w:p>
    <w:p w14:paraId="29D0C09E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indicator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sfârșit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viață</w:t>
      </w:r>
      <w:proofErr w:type="spellEnd"/>
      <w:r w:rsidRPr="00906A99">
        <w:rPr>
          <w:rFonts w:ascii="Cambria Math" w:hAnsi="Cambria Math" w:cs="Cambria Math"/>
        </w:rPr>
        <w:t xml:space="preserve"> a </w:t>
      </w:r>
      <w:proofErr w:type="spellStart"/>
      <w:r w:rsidRPr="00906A99">
        <w:rPr>
          <w:rFonts w:ascii="Cambria Math" w:hAnsi="Cambria Math" w:cs="Cambria Math"/>
        </w:rPr>
        <w:t>bateriei</w:t>
      </w:r>
      <w:proofErr w:type="spellEnd"/>
    </w:p>
    <w:p w14:paraId="487A4943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alimentare</w:t>
      </w:r>
      <w:proofErr w:type="spellEnd"/>
      <w:r w:rsidRPr="00906A99">
        <w:rPr>
          <w:rFonts w:ascii="Cambria Math" w:hAnsi="Cambria Math" w:cs="Cambria Math"/>
        </w:rPr>
        <w:t xml:space="preserve">: 2 x 1,5 V (AA), </w:t>
      </w:r>
      <w:proofErr w:type="spellStart"/>
      <w:r w:rsidRPr="00906A99">
        <w:rPr>
          <w:rFonts w:ascii="Cambria Math" w:hAnsi="Cambria Math" w:cs="Cambria Math"/>
        </w:rPr>
        <w:t>înlocuibile</w:t>
      </w:r>
      <w:proofErr w:type="spellEnd"/>
      <w:r w:rsidRPr="00906A99">
        <w:rPr>
          <w:rFonts w:ascii="Cambria Math" w:hAnsi="Cambria Math" w:cs="Cambria Math"/>
        </w:rPr>
        <w:t xml:space="preserve"> (2 </w:t>
      </w:r>
      <w:proofErr w:type="spellStart"/>
      <w:r w:rsidRPr="00906A99">
        <w:rPr>
          <w:rFonts w:ascii="Cambria Math" w:hAnsi="Cambria Math" w:cs="Cambria Math"/>
        </w:rPr>
        <w:t>buc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furnizate</w:t>
      </w:r>
      <w:proofErr w:type="spellEnd"/>
      <w:r w:rsidRPr="00906A99">
        <w:rPr>
          <w:rFonts w:ascii="Cambria Math" w:hAnsi="Cambria Math" w:cs="Cambria Math"/>
        </w:rPr>
        <w:t>)</w:t>
      </w:r>
    </w:p>
    <w:p w14:paraId="16595D58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temperatura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funcționare</w:t>
      </w:r>
      <w:proofErr w:type="spellEnd"/>
      <w:r w:rsidRPr="00906A99">
        <w:rPr>
          <w:rFonts w:ascii="Cambria Math" w:hAnsi="Cambria Math" w:cs="Cambria Math"/>
        </w:rPr>
        <w:t>: +4 °C - +38 °C</w:t>
      </w:r>
    </w:p>
    <w:p w14:paraId="7D5EAFD0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durata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viață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preconizată</w:t>
      </w:r>
      <w:proofErr w:type="spellEnd"/>
      <w:r w:rsidRPr="00906A99">
        <w:rPr>
          <w:rFonts w:ascii="Cambria Math" w:hAnsi="Cambria Math" w:cs="Cambria Math"/>
        </w:rPr>
        <w:t xml:space="preserve"> a </w:t>
      </w:r>
      <w:proofErr w:type="spellStart"/>
      <w:r w:rsidRPr="00906A99">
        <w:rPr>
          <w:rFonts w:ascii="Cambria Math" w:hAnsi="Cambria Math" w:cs="Cambria Math"/>
        </w:rPr>
        <w:t>bateriei</w:t>
      </w:r>
      <w:proofErr w:type="spellEnd"/>
      <w:r w:rsidRPr="00906A99">
        <w:rPr>
          <w:rFonts w:ascii="Cambria Math" w:hAnsi="Cambria Math" w:cs="Cambria Math"/>
        </w:rPr>
        <w:t xml:space="preserve">: </w:t>
      </w:r>
      <w:proofErr w:type="spellStart"/>
      <w:r w:rsidRPr="00906A99">
        <w:rPr>
          <w:rFonts w:ascii="Cambria Math" w:hAnsi="Cambria Math" w:cs="Cambria Math"/>
        </w:rPr>
        <w:t>aprox</w:t>
      </w:r>
      <w:proofErr w:type="spellEnd"/>
      <w:r w:rsidRPr="00906A99">
        <w:rPr>
          <w:rFonts w:ascii="Cambria Math" w:hAnsi="Cambria Math" w:cs="Cambria Math"/>
        </w:rPr>
        <w:t xml:space="preserve">. 3 </w:t>
      </w:r>
      <w:proofErr w:type="spellStart"/>
      <w:r w:rsidRPr="00906A99">
        <w:rPr>
          <w:rFonts w:ascii="Cambria Math" w:hAnsi="Cambria Math" w:cs="Cambria Math"/>
        </w:rPr>
        <w:t>ani</w:t>
      </w:r>
      <w:proofErr w:type="spellEnd"/>
    </w:p>
    <w:p w14:paraId="348BBD44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durata</w:t>
      </w:r>
      <w:proofErr w:type="spellEnd"/>
      <w:r w:rsidRPr="00906A99">
        <w:rPr>
          <w:rFonts w:ascii="Cambria Math" w:hAnsi="Cambria Math" w:cs="Cambria Math"/>
        </w:rPr>
        <w:t xml:space="preserve"> de </w:t>
      </w:r>
      <w:proofErr w:type="spellStart"/>
      <w:r w:rsidRPr="00906A99">
        <w:rPr>
          <w:rFonts w:ascii="Cambria Math" w:hAnsi="Cambria Math" w:cs="Cambria Math"/>
        </w:rPr>
        <w:t>viață</w:t>
      </w:r>
      <w:proofErr w:type="spellEnd"/>
      <w:r w:rsidRPr="00906A99">
        <w:rPr>
          <w:rFonts w:ascii="Cambria Math" w:hAnsi="Cambria Math" w:cs="Cambria Math"/>
        </w:rPr>
        <w:t xml:space="preserve"> </w:t>
      </w:r>
      <w:proofErr w:type="spellStart"/>
      <w:r w:rsidRPr="00906A99">
        <w:rPr>
          <w:rFonts w:ascii="Cambria Math" w:hAnsi="Cambria Math" w:cs="Cambria Math"/>
        </w:rPr>
        <w:t>preconizată</w:t>
      </w:r>
      <w:proofErr w:type="spellEnd"/>
      <w:r w:rsidRPr="00906A99">
        <w:rPr>
          <w:rFonts w:ascii="Cambria Math" w:hAnsi="Cambria Math" w:cs="Cambria Math"/>
        </w:rPr>
        <w:t xml:space="preserve"> a </w:t>
      </w:r>
      <w:proofErr w:type="spellStart"/>
      <w:r w:rsidRPr="00906A99">
        <w:rPr>
          <w:rFonts w:ascii="Cambria Math" w:hAnsi="Cambria Math" w:cs="Cambria Math"/>
        </w:rPr>
        <w:t>dispozitivului</w:t>
      </w:r>
      <w:proofErr w:type="spellEnd"/>
      <w:r w:rsidRPr="00906A99">
        <w:rPr>
          <w:rFonts w:ascii="Cambria Math" w:hAnsi="Cambria Math" w:cs="Cambria Math"/>
        </w:rPr>
        <w:t xml:space="preserve">: 10 </w:t>
      </w:r>
      <w:proofErr w:type="spellStart"/>
      <w:r w:rsidRPr="00906A99">
        <w:rPr>
          <w:rFonts w:ascii="Cambria Math" w:hAnsi="Cambria Math" w:cs="Cambria Math"/>
        </w:rPr>
        <w:t>ani</w:t>
      </w:r>
      <w:proofErr w:type="spellEnd"/>
    </w:p>
    <w:p w14:paraId="6FE8B989" w14:textId="77777777" w:rsidR="00906A99" w:rsidRPr="00906A99" w:rsidRDefault="00906A99" w:rsidP="00906A99">
      <w:pPr>
        <w:rPr>
          <w:rFonts w:ascii="Cambria Math" w:hAnsi="Cambria Math" w:cs="Cambria Math"/>
        </w:rPr>
      </w:pPr>
      <w:proofErr w:type="spellStart"/>
      <w:r w:rsidRPr="00906A99">
        <w:rPr>
          <w:rFonts w:ascii="Cambria Math" w:hAnsi="Cambria Math" w:cs="Cambria Math"/>
        </w:rPr>
        <w:t>garanție</w:t>
      </w:r>
      <w:proofErr w:type="spellEnd"/>
      <w:r w:rsidRPr="00906A99">
        <w:rPr>
          <w:rFonts w:ascii="Cambria Math" w:hAnsi="Cambria Math" w:cs="Cambria Math"/>
        </w:rPr>
        <w:t xml:space="preserve">: 5 </w:t>
      </w:r>
      <w:proofErr w:type="spellStart"/>
      <w:r w:rsidRPr="00906A99">
        <w:rPr>
          <w:rFonts w:ascii="Cambria Math" w:hAnsi="Cambria Math" w:cs="Cambria Math"/>
        </w:rPr>
        <w:t>ani</w:t>
      </w:r>
      <w:proofErr w:type="spellEnd"/>
    </w:p>
    <w:p w14:paraId="37634C3E" w14:textId="4E22A2D2" w:rsidR="00481B83" w:rsidRPr="00C34403" w:rsidRDefault="00906A99" w:rsidP="00906A99">
      <w:proofErr w:type="spellStart"/>
      <w:r w:rsidRPr="00906A99">
        <w:rPr>
          <w:rFonts w:ascii="Cambria Math" w:hAnsi="Cambria Math" w:cs="Cambria Math"/>
        </w:rPr>
        <w:t>dimensiune</w:t>
      </w:r>
      <w:proofErr w:type="spellEnd"/>
      <w:r w:rsidRPr="00906A99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2023-01-13T12:55:00Z</dcterms:created>
  <dcterms:modified xsi:type="dcterms:W3CDTF">2023-01-13T12:55:00Z</dcterms:modified>
</cp:coreProperties>
</file>