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E574ED8" w14:textId="77777777" w:rsidR="00432FCF" w:rsidRDefault="00432FCF" w:rsidP="00432FCF">
      <w:pPr>
        <w:tabs>
          <w:tab w:val="left" w:pos="1545"/>
        </w:tabs>
      </w:pPr>
      <w:proofErr w:type="spellStart"/>
      <w:r>
        <w:t>element</w:t>
      </w:r>
      <w:proofErr w:type="spellEnd"/>
      <w:r>
        <w:t xml:space="preserve"> de </w:t>
      </w:r>
      <w:proofErr w:type="spellStart"/>
      <w:r>
        <w:t>încălzire</w:t>
      </w:r>
      <w:proofErr w:type="spellEnd"/>
      <w:r>
        <w:t xml:space="preserve"> PTC </w:t>
      </w:r>
      <w:proofErr w:type="spellStart"/>
      <w:r>
        <w:t>sigur</w:t>
      </w:r>
      <w:proofErr w:type="spellEnd"/>
    </w:p>
    <w:p w14:paraId="16788159" w14:textId="77777777" w:rsidR="00432FCF" w:rsidRDefault="00432FCF" w:rsidP="00432FCF">
      <w:pPr>
        <w:tabs>
          <w:tab w:val="left" w:pos="1545"/>
        </w:tabs>
      </w:pPr>
      <w:r>
        <w:t xml:space="preserve">2 </w:t>
      </w:r>
      <w:proofErr w:type="spellStart"/>
      <w:r>
        <w:t>trepte</w:t>
      </w:r>
      <w:proofErr w:type="spellEnd"/>
      <w:r>
        <w:t xml:space="preserve"> de </w:t>
      </w:r>
      <w:proofErr w:type="spellStart"/>
      <w:r>
        <w:t>încălzire</w:t>
      </w:r>
      <w:proofErr w:type="spellEnd"/>
      <w:r>
        <w:t>: 1200 W / 2000 W</w:t>
      </w:r>
    </w:p>
    <w:p w14:paraId="2806F4BF" w14:textId="77777777" w:rsidR="00432FCF" w:rsidRDefault="00432FCF" w:rsidP="00432FCF">
      <w:pPr>
        <w:tabs>
          <w:tab w:val="left" w:pos="1545"/>
        </w:tabs>
      </w:pPr>
      <w:proofErr w:type="spellStart"/>
      <w:r>
        <w:t>mod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 xml:space="preserve">: </w:t>
      </w:r>
      <w:proofErr w:type="spellStart"/>
      <w:r>
        <w:t>aer</w:t>
      </w:r>
      <w:proofErr w:type="spellEnd"/>
      <w:r>
        <w:t xml:space="preserve"> rece, </w:t>
      </w:r>
      <w:proofErr w:type="spellStart"/>
      <w:r>
        <w:t>cald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fierbinte</w:t>
      </w:r>
      <w:proofErr w:type="spellEnd"/>
    </w:p>
    <w:p w14:paraId="2DE80CD1" w14:textId="77777777" w:rsidR="00432FCF" w:rsidRDefault="00432FCF" w:rsidP="00432FCF">
      <w:pPr>
        <w:tabs>
          <w:tab w:val="left" w:pos="1545"/>
        </w:tabs>
      </w:pPr>
      <w:r>
        <w:t xml:space="preserve">termostat </w:t>
      </w:r>
      <w:proofErr w:type="spellStart"/>
      <w:r>
        <w:t>mecanic</w:t>
      </w:r>
      <w:proofErr w:type="spellEnd"/>
    </w:p>
    <w:p w14:paraId="3A408811" w14:textId="77777777" w:rsidR="00432FCF" w:rsidRDefault="00432FCF" w:rsidP="00432FCF">
      <w:pPr>
        <w:tabs>
          <w:tab w:val="left" w:pos="1545"/>
        </w:tabs>
      </w:pPr>
      <w:proofErr w:type="spellStart"/>
      <w:r>
        <w:t>carcasă</w:t>
      </w:r>
      <w:proofErr w:type="spellEnd"/>
      <w:r>
        <w:t xml:space="preserve"> </w:t>
      </w:r>
      <w:proofErr w:type="spellStart"/>
      <w:r>
        <w:t>metalică</w:t>
      </w:r>
      <w:proofErr w:type="spellEnd"/>
      <w:r>
        <w:t xml:space="preserve"> </w:t>
      </w:r>
      <w:proofErr w:type="spellStart"/>
      <w:r>
        <w:t>rezistentă</w:t>
      </w:r>
      <w:proofErr w:type="spellEnd"/>
    </w:p>
    <w:p w14:paraId="58B0BB5B" w14:textId="77777777" w:rsidR="00432FCF" w:rsidRDefault="00432FCF" w:rsidP="00432FCF">
      <w:pPr>
        <w:tabs>
          <w:tab w:val="left" w:pos="1545"/>
        </w:tabs>
      </w:pPr>
      <w:proofErr w:type="spellStart"/>
      <w:r>
        <w:t>mâner</w:t>
      </w:r>
      <w:proofErr w:type="spellEnd"/>
      <w:r>
        <w:t xml:space="preserve"> </w:t>
      </w:r>
      <w:proofErr w:type="spellStart"/>
      <w:r>
        <w:t>transport</w:t>
      </w:r>
      <w:proofErr w:type="spellEnd"/>
      <w:r>
        <w:t xml:space="preserve"> din </w:t>
      </w:r>
      <w:proofErr w:type="spellStart"/>
      <w:r>
        <w:t>plastic</w:t>
      </w:r>
      <w:proofErr w:type="spellEnd"/>
    </w:p>
    <w:p w14:paraId="0F108155" w14:textId="77777777" w:rsidR="00432FCF" w:rsidRDefault="00432FCF" w:rsidP="00432FCF">
      <w:pPr>
        <w:tabs>
          <w:tab w:val="left" w:pos="1545"/>
        </w:tabs>
      </w:pPr>
      <w:proofErr w:type="spellStart"/>
      <w:r>
        <w:t>protecție</w:t>
      </w:r>
      <w:proofErr w:type="spellEnd"/>
      <w:r>
        <w:t xml:space="preserve">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supraîncălzirii</w:t>
      </w:r>
      <w:proofErr w:type="spellEnd"/>
    </w:p>
    <w:p w14:paraId="073E433E" w14:textId="77777777" w:rsidR="00432FCF" w:rsidRDefault="00432FCF" w:rsidP="00432FCF">
      <w:pPr>
        <w:tabs>
          <w:tab w:val="left" w:pos="1545"/>
        </w:tabs>
      </w:pPr>
      <w:proofErr w:type="spellStart"/>
      <w:r>
        <w:t>nivel</w:t>
      </w:r>
      <w:proofErr w:type="spellEnd"/>
      <w:r>
        <w:t xml:space="preserve"> de </w:t>
      </w:r>
      <w:proofErr w:type="spellStart"/>
      <w:r>
        <w:t>zgomot</w:t>
      </w:r>
      <w:proofErr w:type="spellEnd"/>
      <w:r>
        <w:t>: 55 dB(A)</w:t>
      </w:r>
    </w:p>
    <w:p w14:paraId="264BC914" w14:textId="7AA65F30" w:rsidR="00987372" w:rsidRPr="005F1EDD" w:rsidRDefault="00432FCF" w:rsidP="00432FCF">
      <w:pPr>
        <w:tabs>
          <w:tab w:val="left" w:pos="1545"/>
        </w:tabs>
      </w:pPr>
      <w:proofErr w:type="spellStart"/>
      <w:r>
        <w:t>alimentare</w:t>
      </w:r>
      <w:proofErr w:type="spellEnd"/>
      <w:r>
        <w:t>: 220-240V~ 50Hz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53F5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2FCF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2025-06-18T08:22:00Z</dcterms:modified>
</cp:coreProperties>
</file>