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38E7C2C" w14:textId="77777777" w:rsidR="000307E0" w:rsidRDefault="000307E0" w:rsidP="000307E0">
      <w:pPr>
        <w:tabs>
          <w:tab w:val="left" w:pos="1545"/>
        </w:tabs>
      </w:pPr>
      <w:proofErr w:type="spellStart"/>
      <w:r>
        <w:t>prelată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grătarul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gaz GRG01 de la Somogyi Elektronic</w:t>
      </w:r>
    </w:p>
    <w:p w14:paraId="5C3E60FA" w14:textId="77777777" w:rsidR="000307E0" w:rsidRDefault="000307E0" w:rsidP="000307E0">
      <w:pPr>
        <w:tabs>
          <w:tab w:val="left" w:pos="1545"/>
        </w:tabs>
      </w:pPr>
      <w:r>
        <w:t xml:space="preserve">design </w:t>
      </w:r>
      <w:proofErr w:type="spellStart"/>
      <w:r>
        <w:t>impermeabil</w:t>
      </w:r>
      <w:proofErr w:type="spellEnd"/>
    </w:p>
    <w:p w14:paraId="601B2B1D" w14:textId="77777777" w:rsidR="000307E0" w:rsidRDefault="000307E0" w:rsidP="000307E0">
      <w:pPr>
        <w:tabs>
          <w:tab w:val="left" w:pos="1545"/>
        </w:tabs>
      </w:pPr>
      <w:proofErr w:type="spellStart"/>
      <w:r>
        <w:t>material</w:t>
      </w:r>
      <w:proofErr w:type="spellEnd"/>
      <w:r>
        <w:t xml:space="preserve">: </w:t>
      </w:r>
      <w:proofErr w:type="spellStart"/>
      <w:r>
        <w:t>poliester</w:t>
      </w:r>
      <w:proofErr w:type="spellEnd"/>
    </w:p>
    <w:p w14:paraId="264BC914" w14:textId="0D51DEA4" w:rsidR="00987372" w:rsidRPr="005F1EDD" w:rsidRDefault="000307E0" w:rsidP="000307E0">
      <w:pPr>
        <w:tabs>
          <w:tab w:val="left" w:pos="1545"/>
        </w:tabs>
      </w:pPr>
      <w:proofErr w:type="spellStart"/>
      <w:r>
        <w:t>dimensiune</w:t>
      </w:r>
      <w:proofErr w:type="spellEnd"/>
      <w:r>
        <w:t>: 129x47x97cm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07E0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E7465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2025-04-14T08:44:00Z</dcterms:modified>
</cp:coreProperties>
</file>