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39CE5" w14:textId="77777777" w:rsidR="003A0938" w:rsidRDefault="003A0938" w:rsidP="003A0938">
      <w:pPr>
        <w:rPr>
          <w:b/>
          <w:bCs/>
        </w:rPr>
      </w:pPr>
      <w:r>
        <w:rPr>
          <w:b/>
          <w:bCs/>
        </w:rPr>
        <w:t xml:space="preserve">HU – </w:t>
      </w:r>
      <w:r w:rsidRPr="005513CB">
        <w:rPr>
          <w:b/>
          <w:bCs/>
        </w:rPr>
        <w:t>Termékleírás</w:t>
      </w:r>
    </w:p>
    <w:p w14:paraId="51F6DCEE" w14:textId="77777777" w:rsidR="003A0938" w:rsidRDefault="003A0938" w:rsidP="003A0938"/>
    <w:p w14:paraId="7DB5789E" w14:textId="7F329123" w:rsidR="003A0938" w:rsidRDefault="003A0938" w:rsidP="003A0938">
      <w:r>
        <w:t xml:space="preserve">Biztonságban szeretné tudni otthonát anélkül, hogy drága rendszerekbe kellene beruháznia? A HOME HSK160 kültéri napelemes álkamera tökéletes megoldást kínál mindazok számára, akik költséghatékony, mégis hatásos módszert keresnek ingatlanjuk védelmére. </w:t>
      </w:r>
    </w:p>
    <w:p w14:paraId="35E12E99" w14:textId="77777777" w:rsidR="003A0938" w:rsidRDefault="003A0938" w:rsidP="003A0938"/>
    <w:p w14:paraId="1AC57E53" w14:textId="77777777" w:rsidR="003A0938" w:rsidRDefault="003A0938" w:rsidP="003A0938">
      <w:r>
        <w:t>Az élethű biztonsági kamera megjelenésének köszönhetően bárki könnyen összetévesztheti egy valódi kamerával, ezzel elrettentve az illetékteleneket. A nappal és éjszaka egyaránt jól látható villogó piros LED figyelmezteti a gyanúsan viselkedő személyeket, így növeli az otthona vagy üzlete biztonságát.</w:t>
      </w:r>
    </w:p>
    <w:p w14:paraId="258BE85B" w14:textId="77777777" w:rsidR="003A0938" w:rsidRDefault="003A0938" w:rsidP="003A0938"/>
    <w:p w14:paraId="035DB95D" w14:textId="77777777" w:rsidR="003A0938" w:rsidRDefault="003A0938" w:rsidP="003A0938">
      <w:r>
        <w:t>A kamera napelemes működése rendkívül praktikus, hiszen nem igényel gyakori elemcserét, ideálissá téve a magasra történő felszereléshez. A beépített napelem biztosítja, hogy a külön beszerzendő 2xAA (1.2-1.5V) akkumulátorok mindig töltődjenek, így a készülék folyamatosan üzemel. A készülék tápellátása napelemről vagy akkumulátorokról történik, így nincs szükség vezetékezésre, ami megkönnyíti a telepítést és a használatot.</w:t>
      </w:r>
    </w:p>
    <w:p w14:paraId="3D9CD125" w14:textId="77777777" w:rsidR="003A0938" w:rsidRDefault="003A0938" w:rsidP="003A0938"/>
    <w:p w14:paraId="4410404C" w14:textId="77777777" w:rsidR="003A0938" w:rsidRDefault="003A0938" w:rsidP="003A0938">
      <w:r>
        <w:t>A HOME HSK160 álkamera számos praktikus funkcióval rendelkezik: körbe forgatható és billenthető, így könnyedén beállítható az optimális irányba. A sokoldalú elhelyezhetőségnek köszönhetően bármelyik sarokba, falra, vagy épületre rögzíthető. A telepítése rendkívül egyszerű, a mellékelt csavar készlettel percek alatt üzembe helyezhető, így azonnal hozzájárul az Ön ingatlanának biztonságához. IP44-es vízvédettsége miatt időjárásálló, így esőben vagy hóban is megbízhatóan működik.</w:t>
      </w:r>
    </w:p>
    <w:p w14:paraId="3E7F84DE" w14:textId="77777777" w:rsidR="003A0938" w:rsidRDefault="003A0938" w:rsidP="003A0938"/>
    <w:p w14:paraId="2EFD53FD" w14:textId="3D1909A5" w:rsidR="0065021B" w:rsidRPr="003A0938" w:rsidRDefault="003A0938" w:rsidP="003A0938">
      <w:r>
        <w:t>Elrettentené a betörőket és fokozná otthona biztonságát egy egyszerű és gazdaságos megoldással? Válassza a HOME HSK160 napelemes álkamerát, amely hatékonyan segít megóvni értékeit, mindezt minimális karbantartás mellett!</w:t>
      </w:r>
    </w:p>
    <w:sectPr w:rsidR="0065021B" w:rsidRPr="003A09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938"/>
    <w:rsid w:val="003A0938"/>
    <w:rsid w:val="0065021B"/>
    <w:rsid w:val="007459D1"/>
    <w:rsid w:val="0074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26357"/>
  <w15:chartTrackingRefBased/>
  <w15:docId w15:val="{833CB3AB-EBBC-4839-A24B-15330E2F5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3A09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A09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A093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A09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A093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A09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A09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A09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A09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A09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A09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A09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A0938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A0938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A093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A093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A093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A093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A09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A09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A09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A09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A09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A0938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A0938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A0938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A09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A0938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A093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2025-08-07T07:15:00Z</dcterms:created>
  <dcterms:modified xsi:type="dcterms:W3CDTF">2025-08-07T07:17:00Z</dcterms:modified>
</cp:coreProperties>
</file>