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6FFE9A52" w14:textId="77777777" w:rsidR="002859F4" w:rsidRDefault="002859F4" w:rsidP="002859F4">
      <w:pPr>
        <w:tabs>
          <w:tab w:val="left" w:pos="1545"/>
        </w:tabs>
      </w:pPr>
      <w:r>
        <w:t xml:space="preserve">2 </w:t>
      </w:r>
      <w:proofErr w:type="spellStart"/>
      <w:r>
        <w:t>în</w:t>
      </w:r>
      <w:proofErr w:type="spellEnd"/>
      <w:r>
        <w:t xml:space="preserve"> 1: </w:t>
      </w:r>
      <w:proofErr w:type="spellStart"/>
      <w:r>
        <w:t>cu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tije</w:t>
      </w:r>
      <w:proofErr w:type="spellEnd"/>
      <w:r>
        <w:t xml:space="preserve"> de </w:t>
      </w:r>
      <w:proofErr w:type="spellStart"/>
      <w:r>
        <w:t>susținere</w:t>
      </w:r>
      <w:proofErr w:type="spellEnd"/>
      <w:r>
        <w:t xml:space="preserve"> </w:t>
      </w:r>
    </w:p>
    <w:p w14:paraId="15733ED7" w14:textId="77777777" w:rsidR="002859F4" w:rsidRDefault="002859F4" w:rsidP="002859F4">
      <w:pPr>
        <w:tabs>
          <w:tab w:val="left" w:pos="1545"/>
        </w:tabs>
      </w:pPr>
      <w:proofErr w:type="spellStart"/>
      <w:r>
        <w:t>construcție</w:t>
      </w:r>
      <w:proofErr w:type="spellEnd"/>
      <w:r>
        <w:t xml:space="preserve"> </w:t>
      </w:r>
      <w:proofErr w:type="spellStart"/>
      <w:r>
        <w:t>ușoară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stabilă</w:t>
      </w:r>
      <w:proofErr w:type="spellEnd"/>
      <w:r>
        <w:t xml:space="preserve"> </w:t>
      </w:r>
    </w:p>
    <w:p w14:paraId="013E8C1C" w14:textId="77777777" w:rsidR="002859F4" w:rsidRDefault="002859F4" w:rsidP="002859F4">
      <w:pPr>
        <w:tabs>
          <w:tab w:val="left" w:pos="1545"/>
        </w:tabs>
      </w:pPr>
      <w:proofErr w:type="spellStart"/>
      <w:r>
        <w:t>picioare</w:t>
      </w:r>
      <w:proofErr w:type="spellEnd"/>
      <w:r>
        <w:t xml:space="preserve"> </w:t>
      </w:r>
      <w:proofErr w:type="spellStart"/>
      <w:r>
        <w:t>prevăzute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protecție</w:t>
      </w:r>
      <w:proofErr w:type="spellEnd"/>
      <w:r>
        <w:t xml:space="preserve"> </w:t>
      </w:r>
      <w:proofErr w:type="spellStart"/>
      <w:r>
        <w:t>antialunecare</w:t>
      </w:r>
      <w:proofErr w:type="spellEnd"/>
      <w:r>
        <w:t xml:space="preserve"> </w:t>
      </w:r>
    </w:p>
    <w:p w14:paraId="5791C505" w14:textId="77777777" w:rsidR="002859F4" w:rsidRDefault="002859F4" w:rsidP="002859F4">
      <w:pPr>
        <w:tabs>
          <w:tab w:val="left" w:pos="1545"/>
        </w:tabs>
      </w:pPr>
      <w:proofErr w:type="spellStart"/>
      <w:r>
        <w:t>accesoriu</w:t>
      </w:r>
      <w:proofErr w:type="spellEnd"/>
      <w:r>
        <w:t xml:space="preserve">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universal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microfon</w:t>
      </w:r>
      <w:proofErr w:type="spellEnd"/>
      <w:r>
        <w:t xml:space="preserve"> </w:t>
      </w:r>
    </w:p>
    <w:p w14:paraId="0E402929" w14:textId="77777777" w:rsidR="002859F4" w:rsidRDefault="002859F4" w:rsidP="002859F4">
      <w:pPr>
        <w:tabs>
          <w:tab w:val="left" w:pos="1545"/>
        </w:tabs>
      </w:pPr>
      <w:proofErr w:type="spellStart"/>
      <w:r>
        <w:t>mâner</w:t>
      </w:r>
      <w:proofErr w:type="spellEnd"/>
      <w:r>
        <w:t xml:space="preserve"> </w:t>
      </w:r>
      <w:proofErr w:type="spellStart"/>
      <w:r>
        <w:t>microfon</w:t>
      </w:r>
      <w:proofErr w:type="spellEnd"/>
      <w:r>
        <w:t xml:space="preserve">: </w:t>
      </w:r>
      <w:r>
        <w:t xml:space="preserve">30-40mm </w:t>
      </w:r>
    </w:p>
    <w:p w14:paraId="4E77CEC1" w14:textId="77777777" w:rsidR="002859F4" w:rsidRDefault="002859F4" w:rsidP="002859F4">
      <w:pPr>
        <w:tabs>
          <w:tab w:val="left" w:pos="1545"/>
        </w:tabs>
      </w:pPr>
      <w:proofErr w:type="spellStart"/>
      <w:r>
        <w:t>accesorii</w:t>
      </w:r>
      <w:proofErr w:type="spellEnd"/>
      <w:r>
        <w:t xml:space="preserve"> </w:t>
      </w:r>
      <w:r>
        <w:t></w:t>
      </w:r>
      <w:proofErr w:type="spellStart"/>
      <w:r>
        <w:t>adaptoare</w:t>
      </w:r>
      <w:proofErr w:type="spellEnd"/>
      <w:r>
        <w:t xml:space="preserve"> </w:t>
      </w:r>
      <w:proofErr w:type="spellStart"/>
      <w:r>
        <w:t>șuruburi</w:t>
      </w:r>
      <w:proofErr w:type="spellEnd"/>
      <w:r>
        <w:t xml:space="preserve"> 15/9mm </w:t>
      </w:r>
    </w:p>
    <w:p w14:paraId="6543992E" w14:textId="77777777" w:rsidR="002859F4" w:rsidRDefault="002859F4" w:rsidP="002859F4">
      <w:pPr>
        <w:tabs>
          <w:tab w:val="left" w:pos="1545"/>
        </w:tabs>
      </w:pPr>
      <w:proofErr w:type="spellStart"/>
      <w:r>
        <w:t>cleme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fixarea</w:t>
      </w:r>
      <w:proofErr w:type="spellEnd"/>
      <w:r>
        <w:t xml:space="preserve"> </w:t>
      </w:r>
      <w:proofErr w:type="spellStart"/>
      <w:r>
        <w:t>cablurilor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tijă</w:t>
      </w:r>
      <w:proofErr w:type="spellEnd"/>
      <w:r>
        <w:t xml:space="preserve"> </w:t>
      </w:r>
    </w:p>
    <w:p w14:paraId="6D585618" w14:textId="77777777" w:rsidR="002859F4" w:rsidRDefault="002859F4" w:rsidP="002859F4">
      <w:pPr>
        <w:tabs>
          <w:tab w:val="left" w:pos="1545"/>
        </w:tabs>
      </w:pPr>
      <w:proofErr w:type="spellStart"/>
      <w:r>
        <w:t>înălțime</w:t>
      </w:r>
      <w:proofErr w:type="spellEnd"/>
      <w:r>
        <w:t xml:space="preserve"> </w:t>
      </w:r>
      <w:proofErr w:type="spellStart"/>
      <w:r>
        <w:t>reglabilă</w:t>
      </w:r>
      <w:proofErr w:type="spellEnd"/>
      <w:r>
        <w:t xml:space="preserve">: 94-156cm </w:t>
      </w:r>
    </w:p>
    <w:p w14:paraId="70EBD57F" w14:textId="77777777" w:rsidR="002859F4" w:rsidRDefault="002859F4" w:rsidP="002859F4">
      <w:pPr>
        <w:tabs>
          <w:tab w:val="left" w:pos="1545"/>
        </w:tabs>
      </w:pPr>
      <w:proofErr w:type="spellStart"/>
      <w:r>
        <w:t>bară</w:t>
      </w:r>
      <w:proofErr w:type="spellEnd"/>
      <w:r>
        <w:t xml:space="preserve"> </w:t>
      </w:r>
      <w:proofErr w:type="spellStart"/>
      <w:r>
        <w:t>transversală</w:t>
      </w:r>
      <w:proofErr w:type="spellEnd"/>
      <w:r>
        <w:t xml:space="preserve">: 79cm </w:t>
      </w:r>
    </w:p>
    <w:p w14:paraId="226A4FDE" w14:textId="77777777" w:rsidR="002859F4" w:rsidRDefault="002859F4" w:rsidP="002859F4">
      <w:pPr>
        <w:tabs>
          <w:tab w:val="left" w:pos="1545"/>
        </w:tabs>
      </w:pPr>
      <w:proofErr w:type="spellStart"/>
      <w:r>
        <w:t>diametru</w:t>
      </w:r>
      <w:proofErr w:type="spellEnd"/>
      <w:r>
        <w:t xml:space="preserve"> </w:t>
      </w:r>
      <w:proofErr w:type="spellStart"/>
      <w:r>
        <w:t>bază</w:t>
      </w:r>
      <w:proofErr w:type="spellEnd"/>
      <w:r>
        <w:t xml:space="preserve">: 70cm </w:t>
      </w:r>
    </w:p>
    <w:p w14:paraId="264BC914" w14:textId="6386AC52" w:rsidR="00987372" w:rsidRPr="005F1EDD" w:rsidRDefault="002859F4" w:rsidP="002859F4">
      <w:pPr>
        <w:tabs>
          <w:tab w:val="left" w:pos="1545"/>
        </w:tabs>
      </w:pPr>
      <w:proofErr w:type="spellStart"/>
      <w:r>
        <w:t>greutate</w:t>
      </w:r>
      <w:proofErr w:type="spellEnd"/>
      <w:r>
        <w:t xml:space="preserve"> </w:t>
      </w:r>
      <w:proofErr w:type="spellStart"/>
      <w:r>
        <w:t>proprie</w:t>
      </w:r>
      <w:proofErr w:type="spellEnd"/>
      <w:r>
        <w:t>: 1.9kg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882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859F4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2025-05-22T13:34:00Z</dcterms:modified>
</cp:coreProperties>
</file>