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F27BCB1" w14:textId="77777777" w:rsidR="00801ED3" w:rsidRDefault="00801ED3" w:rsidP="00801ED3">
      <w:pPr>
        <w:tabs>
          <w:tab w:val="left" w:pos="1545"/>
        </w:tabs>
      </w:pPr>
      <w:r>
        <w:t xml:space="preserve">2 </w:t>
      </w:r>
      <w:proofErr w:type="spellStart"/>
      <w:r>
        <w:t>suporturi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husă</w:t>
      </w:r>
      <w:proofErr w:type="spellEnd"/>
      <w:r>
        <w:t xml:space="preserve"> de </w:t>
      </w:r>
      <w:proofErr w:type="spellStart"/>
      <w:r>
        <w:t>transport</w:t>
      </w:r>
      <w:proofErr w:type="spellEnd"/>
      <w:r>
        <w:t xml:space="preserve"> </w:t>
      </w:r>
      <w:proofErr w:type="spellStart"/>
      <w:r>
        <w:t>practică</w:t>
      </w:r>
      <w:proofErr w:type="spellEnd"/>
      <w:r>
        <w:t xml:space="preserve"> </w:t>
      </w:r>
    </w:p>
    <w:p w14:paraId="127EC8FE" w14:textId="77777777" w:rsidR="00801ED3" w:rsidRDefault="00801ED3" w:rsidP="00801ED3">
      <w:pPr>
        <w:tabs>
          <w:tab w:val="left" w:pos="1545"/>
        </w:tabs>
      </w:pPr>
      <w:proofErr w:type="spellStart"/>
      <w:r>
        <w:t>construcție</w:t>
      </w:r>
      <w:proofErr w:type="spellEnd"/>
      <w:r>
        <w:t xml:space="preserve"> </w:t>
      </w:r>
      <w:proofErr w:type="spellStart"/>
      <w:r>
        <w:t>robustă</w:t>
      </w:r>
      <w:proofErr w:type="spellEnd"/>
      <w:r>
        <w:t xml:space="preserve">, </w:t>
      </w:r>
      <w:proofErr w:type="spellStart"/>
      <w:r>
        <w:t>stabilă</w:t>
      </w:r>
      <w:proofErr w:type="spellEnd"/>
      <w:r>
        <w:t xml:space="preserve"> </w:t>
      </w:r>
    </w:p>
    <w:p w14:paraId="24F160F6" w14:textId="77777777" w:rsidR="00801ED3" w:rsidRDefault="00801ED3" w:rsidP="00801ED3">
      <w:pPr>
        <w:tabs>
          <w:tab w:val="left" w:pos="1545"/>
        </w:tabs>
      </w:pPr>
      <w:proofErr w:type="spellStart"/>
      <w:r>
        <w:t>picioare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antialunecare</w:t>
      </w:r>
      <w:proofErr w:type="spellEnd"/>
      <w:r>
        <w:t xml:space="preserve"> </w:t>
      </w:r>
    </w:p>
    <w:p w14:paraId="5B21890B" w14:textId="77777777" w:rsidR="00801ED3" w:rsidRDefault="00801ED3" w:rsidP="00801ED3">
      <w:pPr>
        <w:tabs>
          <w:tab w:val="left" w:pos="1545"/>
        </w:tabs>
      </w:pPr>
      <w:proofErr w:type="spellStart"/>
      <w:r>
        <w:t>zăvor</w:t>
      </w:r>
      <w:proofErr w:type="spellEnd"/>
      <w:r>
        <w:t xml:space="preserve"> de </w:t>
      </w:r>
      <w:proofErr w:type="spellStart"/>
      <w:r>
        <w:t>siguranță</w:t>
      </w:r>
      <w:proofErr w:type="spellEnd"/>
      <w:r>
        <w:t xml:space="preserve"> </w:t>
      </w:r>
    </w:p>
    <w:p w14:paraId="3093565F" w14:textId="77777777" w:rsidR="00801ED3" w:rsidRDefault="00801ED3" w:rsidP="00801ED3">
      <w:pPr>
        <w:tabs>
          <w:tab w:val="left" w:pos="1545"/>
        </w:tabs>
      </w:pPr>
      <w:proofErr w:type="spellStart"/>
      <w:r>
        <w:t>tijă</w:t>
      </w:r>
      <w:proofErr w:type="spellEnd"/>
      <w:r>
        <w:t xml:space="preserve"> de </w:t>
      </w:r>
      <w:proofErr w:type="spellStart"/>
      <w:r>
        <w:t>susținere</w:t>
      </w:r>
      <w:proofErr w:type="spellEnd"/>
      <w:r>
        <w:t xml:space="preserve"> </w:t>
      </w:r>
      <w:r>
        <w:t xml:space="preserve">35mm </w:t>
      </w:r>
    </w:p>
    <w:p w14:paraId="1F653927" w14:textId="77777777" w:rsidR="00801ED3" w:rsidRDefault="00801ED3" w:rsidP="00801ED3">
      <w:pPr>
        <w:tabs>
          <w:tab w:val="left" w:pos="1545"/>
        </w:tabs>
      </w:pPr>
      <w:proofErr w:type="spellStart"/>
      <w:r>
        <w:t>înălțime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: 110-175cm </w:t>
      </w:r>
    </w:p>
    <w:p w14:paraId="094E6151" w14:textId="77777777" w:rsidR="00801ED3" w:rsidRDefault="00801ED3" w:rsidP="00801ED3">
      <w:pPr>
        <w:tabs>
          <w:tab w:val="left" w:pos="1545"/>
        </w:tabs>
      </w:pPr>
      <w:r>
        <w:t xml:space="preserve">6 </w:t>
      </w:r>
      <w:proofErr w:type="spellStart"/>
      <w:r>
        <w:t>niveluri</w:t>
      </w:r>
      <w:proofErr w:type="spellEnd"/>
      <w:r>
        <w:t xml:space="preserve"> de </w:t>
      </w:r>
      <w:proofErr w:type="spellStart"/>
      <w:r>
        <w:t>înălțime</w:t>
      </w:r>
      <w:proofErr w:type="spellEnd"/>
      <w:r>
        <w:t xml:space="preserve"> </w:t>
      </w:r>
    </w:p>
    <w:p w14:paraId="1EF8133B" w14:textId="77777777" w:rsidR="00801ED3" w:rsidRDefault="00801ED3" w:rsidP="00801ED3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: max.40kg </w:t>
      </w:r>
    </w:p>
    <w:p w14:paraId="2E0677C1" w14:textId="77777777" w:rsidR="00801ED3" w:rsidRDefault="00801ED3" w:rsidP="00801ED3">
      <w:pPr>
        <w:tabs>
          <w:tab w:val="left" w:pos="1545"/>
        </w:tabs>
      </w:pPr>
      <w:proofErr w:type="spellStart"/>
      <w:r>
        <w:t>diametru</w:t>
      </w:r>
      <w:proofErr w:type="spellEnd"/>
      <w:r>
        <w:t xml:space="preserve"> </w:t>
      </w:r>
      <w:proofErr w:type="spellStart"/>
      <w:r>
        <w:t>bază</w:t>
      </w:r>
      <w:proofErr w:type="spellEnd"/>
      <w:r>
        <w:t xml:space="preserve">: 80cm </w:t>
      </w:r>
    </w:p>
    <w:p w14:paraId="264BC914" w14:textId="492CFF3B" w:rsidR="00987372" w:rsidRPr="005F1EDD" w:rsidRDefault="00801ED3" w:rsidP="00801ED3">
      <w:pPr>
        <w:tabs>
          <w:tab w:val="left" w:pos="1545"/>
        </w:tabs>
      </w:pPr>
      <w:proofErr w:type="spellStart"/>
      <w:r>
        <w:t>greutate</w:t>
      </w:r>
      <w:proofErr w:type="spellEnd"/>
      <w:r>
        <w:t xml:space="preserve"> </w:t>
      </w:r>
      <w:proofErr w:type="spellStart"/>
      <w:r>
        <w:t>proprie</w:t>
      </w:r>
      <w:proofErr w:type="spellEnd"/>
      <w:r>
        <w:t>: 3,3kg/</w:t>
      </w:r>
      <w:proofErr w:type="spellStart"/>
      <w:r>
        <w:t>suport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063B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D3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2025-05-22T13:31:00Z</dcterms:modified>
</cp:coreProperties>
</file>