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496122A" w14:textId="77777777" w:rsidR="00C0199F" w:rsidRDefault="00C0199F" w:rsidP="00C0199F">
      <w:pPr>
        <w:tabs>
          <w:tab w:val="left" w:pos="1545"/>
        </w:tabs>
      </w:pPr>
      <w:r>
        <w:t>design de interior</w:t>
      </w:r>
    </w:p>
    <w:p w14:paraId="2C439E9D" w14:textId="77777777" w:rsidR="00C0199F" w:rsidRDefault="00C0199F" w:rsidP="00C0199F">
      <w:pPr>
        <w:tabs>
          <w:tab w:val="left" w:pos="1545"/>
        </w:tabs>
      </w:pPr>
      <w:r>
        <w:t>50 buc. fulgi de nea de 7 cm</w:t>
      </w:r>
    </w:p>
    <w:p w14:paraId="3928C035" w14:textId="77777777" w:rsidR="00C0199F" w:rsidRDefault="00C0199F" w:rsidP="00C0199F">
      <w:pPr>
        <w:tabs>
          <w:tab w:val="left" w:pos="1545"/>
        </w:tabs>
      </w:pPr>
      <w:r>
        <w:t>50 buc LED-uri</w:t>
      </w:r>
    </w:p>
    <w:p w14:paraId="6B627C8E" w14:textId="77777777" w:rsidR="00C0199F" w:rsidRDefault="00C0199F" w:rsidP="00C0199F">
      <w:pPr>
        <w:tabs>
          <w:tab w:val="left" w:pos="1545"/>
        </w:tabs>
      </w:pPr>
      <w:r>
        <w:t>lumină permanentă, cu fulgul de nea inferior</w:t>
      </w:r>
    </w:p>
    <w:p w14:paraId="3C51427B" w14:textId="77777777" w:rsidR="00C0199F" w:rsidRDefault="00C0199F" w:rsidP="00C0199F">
      <w:pPr>
        <w:tabs>
          <w:tab w:val="left" w:pos="1545"/>
        </w:tabs>
      </w:pPr>
      <w:r>
        <w:t>din șir care sclipește</w:t>
      </w:r>
    </w:p>
    <w:p w14:paraId="14703BEF" w14:textId="77777777" w:rsidR="00C0199F" w:rsidRDefault="00C0199F" w:rsidP="00C0199F">
      <w:pPr>
        <w:tabs>
          <w:tab w:val="left" w:pos="1545"/>
        </w:tabs>
      </w:pPr>
      <w:r>
        <w:t>cablu transparent</w:t>
      </w:r>
    </w:p>
    <w:p w14:paraId="30B7EBBC" w14:textId="77777777" w:rsidR="00C0199F" w:rsidRDefault="00C0199F" w:rsidP="00C0199F">
      <w:pPr>
        <w:tabs>
          <w:tab w:val="left" w:pos="1545"/>
        </w:tabs>
      </w:pPr>
      <w:r>
        <w:t>alimentare: adaptor rețea pentru interior</w:t>
      </w:r>
    </w:p>
    <w:p w14:paraId="264BC914" w14:textId="1ADB4FB6" w:rsidR="00987372" w:rsidRPr="005F1EDD" w:rsidRDefault="00C0199F" w:rsidP="00C0199F">
      <w:pPr>
        <w:tabs>
          <w:tab w:val="left" w:pos="1545"/>
        </w:tabs>
      </w:pPr>
      <w:r>
        <w:t>albă, caldă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4758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199F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2025-10-30T12:18:00Z</dcterms:created>
  <dcterms:modified xsi:type="dcterms:W3CDTF">2025-10-30T12:18:00Z</dcterms:modified>
</cp:coreProperties>
</file>