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1FF117" w14:textId="77777777" w:rsidR="00191BEE" w:rsidRDefault="00191BEE" w:rsidP="00191BEE">
      <w:pPr>
        <w:tabs>
          <w:tab w:val="left" w:pos="1545"/>
        </w:tabs>
      </w:pPr>
      <w:proofErr w:type="spellStart"/>
      <w:r>
        <w:t>putere</w:t>
      </w:r>
      <w:proofErr w:type="spellEnd"/>
      <w:r>
        <w:t>: 1600 W</w:t>
      </w:r>
    </w:p>
    <w:p w14:paraId="4970D9B8" w14:textId="77777777" w:rsidR="00191BEE" w:rsidRDefault="00191BEE" w:rsidP="00191BEE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de </w:t>
      </w:r>
      <w:proofErr w:type="spellStart"/>
      <w:r>
        <w:t>tocat</w:t>
      </w:r>
      <w:proofErr w:type="spellEnd"/>
      <w:r>
        <w:t>: 2,2 kg/min</w:t>
      </w:r>
    </w:p>
    <w:p w14:paraId="095D43EF" w14:textId="77777777" w:rsidR="00191BEE" w:rsidRDefault="00191BEE" w:rsidP="00191BEE">
      <w:pPr>
        <w:tabs>
          <w:tab w:val="left" w:pos="1545"/>
        </w:tabs>
      </w:pPr>
      <w:proofErr w:type="spellStart"/>
      <w:r>
        <w:t>carcasă</w:t>
      </w:r>
      <w:proofErr w:type="spellEnd"/>
      <w:r>
        <w:t xml:space="preserve"> din metal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plastic</w:t>
      </w:r>
      <w:proofErr w:type="spellEnd"/>
    </w:p>
    <w:p w14:paraId="5A03E45D" w14:textId="77777777" w:rsidR="00191BEE" w:rsidRDefault="00191BEE" w:rsidP="00191BEE">
      <w:pPr>
        <w:tabs>
          <w:tab w:val="left" w:pos="1545"/>
        </w:tabs>
      </w:pPr>
      <w:proofErr w:type="spellStart"/>
      <w:r>
        <w:t>funcționare</w:t>
      </w:r>
      <w:proofErr w:type="spellEnd"/>
      <w:r>
        <w:t xml:space="preserve"> </w:t>
      </w:r>
      <w:proofErr w:type="spellStart"/>
      <w:r>
        <w:t>mecanică</w:t>
      </w:r>
      <w:proofErr w:type="spellEnd"/>
      <w:r>
        <w:t xml:space="preserve"> </w:t>
      </w:r>
      <w:proofErr w:type="spellStart"/>
      <w:r>
        <w:t>rotație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sensuri</w:t>
      </w:r>
      <w:proofErr w:type="spellEnd"/>
    </w:p>
    <w:p w14:paraId="625CBAFF" w14:textId="77777777" w:rsidR="00191BEE" w:rsidRDefault="00191BEE" w:rsidP="00191BEE">
      <w:pPr>
        <w:tabs>
          <w:tab w:val="left" w:pos="1545"/>
        </w:tabs>
      </w:pPr>
      <w:r>
        <w:t xml:space="preserve">2 </w:t>
      </w:r>
      <w:proofErr w:type="spellStart"/>
      <w:r>
        <w:t>discuri</w:t>
      </w:r>
      <w:proofErr w:type="spellEnd"/>
      <w:r>
        <w:t xml:space="preserve"> de </w:t>
      </w:r>
      <w:proofErr w:type="spellStart"/>
      <w:r>
        <w:t>tocat</w:t>
      </w:r>
      <w:proofErr w:type="spellEnd"/>
    </w:p>
    <w:p w14:paraId="1A7EA21B" w14:textId="77777777" w:rsidR="00191BEE" w:rsidRDefault="00191BEE" w:rsidP="00191BEE">
      <w:pPr>
        <w:tabs>
          <w:tab w:val="left" w:pos="1545"/>
        </w:tabs>
      </w:pPr>
      <w:proofErr w:type="spellStart"/>
      <w:r>
        <w:t>picioare</w:t>
      </w:r>
      <w:proofErr w:type="spellEnd"/>
      <w:r>
        <w:t xml:space="preserve"> de </w:t>
      </w:r>
      <w:proofErr w:type="spellStart"/>
      <w:r>
        <w:t>cauciuc</w:t>
      </w:r>
      <w:proofErr w:type="spellEnd"/>
      <w:r>
        <w:t xml:space="preserve"> </w:t>
      </w:r>
      <w:proofErr w:type="spellStart"/>
      <w:r>
        <w:t>antiderapante</w:t>
      </w:r>
      <w:proofErr w:type="spellEnd"/>
    </w:p>
    <w:p w14:paraId="264BC914" w14:textId="071D94A5" w:rsidR="00987372" w:rsidRPr="005F1EDD" w:rsidRDefault="00191BEE" w:rsidP="00191BEE">
      <w:pPr>
        <w:tabs>
          <w:tab w:val="left" w:pos="1545"/>
        </w:tabs>
      </w:pPr>
      <w:proofErr w:type="spellStart"/>
      <w:r>
        <w:t>dimensiuni</w:t>
      </w:r>
      <w:proofErr w:type="spellEnd"/>
      <w:r>
        <w:t>: 23 x 18 x 23 cm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1BEE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2F69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1F5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8DF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2024-10-15T11:01:00Z</dcterms:modified>
</cp:coreProperties>
</file>