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E085EC" w14:textId="77777777" w:rsidR="00640120" w:rsidRDefault="00640120" w:rsidP="00640120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calde</w:t>
      </w:r>
      <w:proofErr w:type="spellEnd"/>
      <w:r>
        <w:t xml:space="preserve"> </w:t>
      </w:r>
    </w:p>
    <w:p w14:paraId="127E9BFC" w14:textId="77777777" w:rsidR="00640120" w:rsidRDefault="00640120" w:rsidP="00640120">
      <w:pPr>
        <w:tabs>
          <w:tab w:val="left" w:pos="1545"/>
        </w:tabs>
      </w:pPr>
      <w:proofErr w:type="spellStart"/>
      <w:r>
        <w:t>decor</w:t>
      </w:r>
      <w:proofErr w:type="spellEnd"/>
      <w:r>
        <w:t xml:space="preserve"> </w:t>
      </w:r>
      <w:proofErr w:type="spellStart"/>
      <w:r>
        <w:t>glob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</w:p>
    <w:p w14:paraId="1E32BFBB" w14:textId="77777777" w:rsidR="00640120" w:rsidRDefault="00640120" w:rsidP="00640120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  <w:r>
        <w:t xml:space="preserve"> </w:t>
      </w:r>
    </w:p>
    <w:p w14:paraId="1BF230B8" w14:textId="77777777" w:rsidR="00640120" w:rsidRDefault="00640120" w:rsidP="0064012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de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3543B6C5" w:rsidR="00987372" w:rsidRPr="005F1EDD" w:rsidRDefault="00640120" w:rsidP="00640120">
      <w:pPr>
        <w:tabs>
          <w:tab w:val="left" w:pos="1545"/>
        </w:tabs>
      </w:pPr>
      <w:r>
        <w:t>2,85 m + 0,3 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120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4E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2025-02-13T09:42:00Z</dcterms:modified>
</cp:coreProperties>
</file>