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AF870B" w14:textId="77777777" w:rsidR="00DA31A8" w:rsidRDefault="00DA31A8" w:rsidP="00DA31A8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majoritatea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de sifon de </w:t>
      </w:r>
      <w:proofErr w:type="spellStart"/>
      <w:r>
        <w:t>uz</w:t>
      </w:r>
      <w:proofErr w:type="spellEnd"/>
      <w:r>
        <w:t xml:space="preserve"> </w:t>
      </w:r>
      <w:proofErr w:type="spellStart"/>
      <w:r>
        <w:t>casnic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prezent</w:t>
      </w:r>
    </w:p>
    <w:p w14:paraId="44DC6CCA" w14:textId="77777777" w:rsidR="00DA31A8" w:rsidRDefault="00DA31A8" w:rsidP="00DA31A8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40 - 60 L de </w:t>
      </w:r>
      <w:proofErr w:type="spellStart"/>
      <w:r>
        <w:t>apă</w:t>
      </w:r>
      <w:proofErr w:type="spellEnd"/>
      <w:r>
        <w:t xml:space="preserve"> de sifon</w:t>
      </w:r>
    </w:p>
    <w:p w14:paraId="264BC914" w14:textId="57465946" w:rsidR="00987372" w:rsidRPr="005F1EDD" w:rsidRDefault="00DA31A8" w:rsidP="00DA31A8">
      <w:pPr>
        <w:tabs>
          <w:tab w:val="left" w:pos="1545"/>
        </w:tabs>
      </w:pPr>
      <w:proofErr w:type="spellStart"/>
      <w:r>
        <w:t>Încărcătură</w:t>
      </w:r>
      <w:proofErr w:type="spellEnd"/>
      <w:r>
        <w:t xml:space="preserve"> de 425 g CO2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2023-01-25T11:19:00Z</dcterms:created>
  <dcterms:modified xsi:type="dcterms:W3CDTF">2023-01-25T11:19:00Z</dcterms:modified>
</cp:coreProperties>
</file>