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A1EA35" w14:textId="77777777" w:rsidR="000C5EC2" w:rsidRDefault="000C5EC2" w:rsidP="000C5EC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aluminiu</w:t>
      </w:r>
      <w:proofErr w:type="spellEnd"/>
    </w:p>
    <w:p w14:paraId="76A2F46D" w14:textId="77777777" w:rsidR="000C5EC2" w:rsidRDefault="000C5EC2" w:rsidP="000C5EC2">
      <w:pPr>
        <w:tabs>
          <w:tab w:val="left" w:pos="1545"/>
        </w:tabs>
      </w:pPr>
      <w:proofErr w:type="spellStart"/>
      <w:r>
        <w:t>utilizare</w:t>
      </w:r>
      <w:proofErr w:type="spellEnd"/>
      <w:r>
        <w:t xml:space="preserve"> </w:t>
      </w:r>
      <w:proofErr w:type="spellStart"/>
      <w:r>
        <w:t>silențioasă</w:t>
      </w:r>
      <w:proofErr w:type="spellEnd"/>
    </w:p>
    <w:p w14:paraId="6487FF7E" w14:textId="77777777" w:rsidR="000C5EC2" w:rsidRDefault="000C5EC2" w:rsidP="000C5EC2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electricitate</w:t>
      </w:r>
      <w:proofErr w:type="spellEnd"/>
    </w:p>
    <w:p w14:paraId="50617564" w14:textId="77777777" w:rsidR="000C5EC2" w:rsidRDefault="000C5EC2" w:rsidP="000C5EC2">
      <w:pPr>
        <w:tabs>
          <w:tab w:val="left" w:pos="1545"/>
        </w:tabs>
      </w:pPr>
      <w:proofErr w:type="gramStart"/>
      <w:r>
        <w:t>design</w:t>
      </w:r>
      <w:proofErr w:type="gramEnd"/>
      <w:r>
        <w:t xml:space="preserve"> </w:t>
      </w:r>
      <w:proofErr w:type="spellStart"/>
      <w:r>
        <w:t>finlandez</w:t>
      </w:r>
      <w:proofErr w:type="spellEnd"/>
    </w:p>
    <w:p w14:paraId="45E15764" w14:textId="77777777" w:rsidR="000C5EC2" w:rsidRDefault="000C5EC2" w:rsidP="000C5EC2">
      <w:pPr>
        <w:tabs>
          <w:tab w:val="left" w:pos="1545"/>
        </w:tabs>
      </w:pPr>
      <w:proofErr w:type="spellStart"/>
      <w:r>
        <w:t>conținutul</w:t>
      </w:r>
      <w:proofErr w:type="spellEnd"/>
      <w:r>
        <w:t xml:space="preserve"> </w:t>
      </w:r>
      <w:proofErr w:type="spellStart"/>
      <w:r>
        <w:t>pachetului</w:t>
      </w:r>
      <w:proofErr w:type="spellEnd"/>
      <w:r>
        <w:t>:</w:t>
      </w:r>
    </w:p>
    <w:p w14:paraId="70E27DE7" w14:textId="77777777" w:rsidR="000C5EC2" w:rsidRDefault="000C5EC2" w:rsidP="000C5EC2">
      <w:pPr>
        <w:tabs>
          <w:tab w:val="left" w:pos="1545"/>
        </w:tabs>
      </w:pPr>
      <w:r>
        <w:t xml:space="preserve">1 </w:t>
      </w:r>
      <w:proofErr w:type="spellStart"/>
      <w:r>
        <w:t>aparat</w:t>
      </w:r>
      <w:proofErr w:type="spellEnd"/>
      <w:r>
        <w:t xml:space="preserve"> de sifon,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flacoane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reutilizabile</w:t>
      </w:r>
      <w:proofErr w:type="spellEnd"/>
      <w:r>
        <w:t xml:space="preserve"> (0,5l </w:t>
      </w:r>
      <w:proofErr w:type="spellStart"/>
      <w:r>
        <w:t>și</w:t>
      </w:r>
      <w:proofErr w:type="spellEnd"/>
      <w:r>
        <w:t xml:space="preserve"> 1 l), 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flacon</w:t>
      </w:r>
      <w:proofErr w:type="spellEnd"/>
      <w:r>
        <w:t xml:space="preserve"> de CO2</w:t>
      </w:r>
    </w:p>
    <w:p w14:paraId="264BC914" w14:textId="3C04FA4F" w:rsidR="00987372" w:rsidRPr="005F1EDD" w:rsidRDefault="000C5EC2" w:rsidP="000C5EC2">
      <w:pPr>
        <w:tabs>
          <w:tab w:val="left" w:pos="1545"/>
        </w:tabs>
      </w:pPr>
      <w:proofErr w:type="spellStart"/>
      <w:r>
        <w:t>dimensiuni</w:t>
      </w:r>
      <w:proofErr w:type="spellEnd"/>
      <w:r>
        <w:t>: 14,3 x 41 x 24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2023-01-25T11:21:00Z</dcterms:created>
  <dcterms:modified xsi:type="dcterms:W3CDTF">2023-01-25T11:21:00Z</dcterms:modified>
</cp:coreProperties>
</file>