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3627C35" w14:textId="77777777" w:rsidR="003C5B56" w:rsidRDefault="003C5B56" w:rsidP="003C5B56">
      <w:pPr>
        <w:tabs>
          <w:tab w:val="left" w:pos="1545"/>
        </w:tabs>
      </w:pPr>
      <w:r>
        <w:t>putere uriașă (800W)</w:t>
      </w:r>
    </w:p>
    <w:p w14:paraId="7443C170" w14:textId="77777777" w:rsidR="003C5B56" w:rsidRDefault="003C5B56" w:rsidP="003C5B56">
      <w:pPr>
        <w:tabs>
          <w:tab w:val="left" w:pos="1545"/>
        </w:tabs>
      </w:pPr>
      <w:r>
        <w:t>sunet extrem de puternic și dinamic</w:t>
      </w:r>
    </w:p>
    <w:p w14:paraId="6660CAC4" w14:textId="77777777" w:rsidR="003C5B56" w:rsidRDefault="003C5B56" w:rsidP="003C5B56">
      <w:pPr>
        <w:tabs>
          <w:tab w:val="left" w:pos="1545"/>
        </w:tabs>
      </w:pPr>
      <w:r>
        <w:t>sistem difuzor bass-reflex activ cu 2 căi</w:t>
      </w:r>
    </w:p>
    <w:p w14:paraId="2A4F9C64" w14:textId="77777777" w:rsidR="003C5B56" w:rsidRDefault="003C5B56" w:rsidP="003C5B56">
      <w:pPr>
        <w:tabs>
          <w:tab w:val="left" w:pos="1545"/>
        </w:tabs>
      </w:pPr>
      <w:r>
        <w:t>9 difuzoare încorporate</w:t>
      </w:r>
    </w:p>
    <w:p w14:paraId="4B2F8457" w14:textId="77777777" w:rsidR="003C5B56" w:rsidRDefault="003C5B56" w:rsidP="003C5B56">
      <w:pPr>
        <w:tabs>
          <w:tab w:val="left" w:pos="1545"/>
        </w:tabs>
      </w:pPr>
      <w:r>
        <w:t>8 difuzoare cu neodim de 3" cu bandă largă</w:t>
      </w:r>
    </w:p>
    <w:p w14:paraId="78F4D98A" w14:textId="77777777" w:rsidR="003C5B56" w:rsidRDefault="003C5B56" w:rsidP="003C5B56">
      <w:pPr>
        <w:tabs>
          <w:tab w:val="left" w:pos="1545"/>
        </w:tabs>
      </w:pPr>
      <w:r>
        <w:t>Subwoofer de 12“ (300mm) cu bobină vocală mare</w:t>
      </w:r>
    </w:p>
    <w:p w14:paraId="644A7E77" w14:textId="77777777" w:rsidR="003C5B56" w:rsidRDefault="003C5B56" w:rsidP="003C5B56">
      <w:pPr>
        <w:tabs>
          <w:tab w:val="left" w:pos="1545"/>
        </w:tabs>
      </w:pPr>
      <w:r>
        <w:t>amplificator de înaltă eficiență de clasă D</w:t>
      </w:r>
    </w:p>
    <w:p w14:paraId="18E27479" w14:textId="77777777" w:rsidR="003C5B56" w:rsidRDefault="003C5B56" w:rsidP="003C5B56">
      <w:pPr>
        <w:tabs>
          <w:tab w:val="left" w:pos="1545"/>
        </w:tabs>
      </w:pPr>
      <w:r>
        <w:t>conexiune wireless BT TWS</w:t>
      </w:r>
    </w:p>
    <w:p w14:paraId="429B063F" w14:textId="77777777" w:rsidR="003C5B56" w:rsidRDefault="003C5B56" w:rsidP="003C5B56">
      <w:pPr>
        <w:tabs>
          <w:tab w:val="left" w:pos="1545"/>
        </w:tabs>
      </w:pPr>
      <w:r>
        <w:t>poate fi extins într-un sistem stereo cu dublă putere  prin împerecherea wireless a două sisteme identice</w:t>
      </w:r>
    </w:p>
    <w:p w14:paraId="504B72E1" w14:textId="77777777" w:rsidR="003C5B56" w:rsidRDefault="003C5B56" w:rsidP="003C5B56">
      <w:pPr>
        <w:tabs>
          <w:tab w:val="left" w:pos="1545"/>
        </w:tabs>
      </w:pPr>
      <w:r>
        <w:t>prin cablu pot fi conectate boxe în număr nelimitat</w:t>
      </w:r>
    </w:p>
    <w:p w14:paraId="79831354" w14:textId="77777777" w:rsidR="003C5B56" w:rsidRDefault="003C5B56" w:rsidP="003C5B56">
      <w:pPr>
        <w:tabs>
          <w:tab w:val="left" w:pos="1545"/>
        </w:tabs>
      </w:pPr>
      <w:r>
        <w:t xml:space="preserve">ecran color cu meniu grafic intuitiv   </w:t>
      </w:r>
    </w:p>
    <w:p w14:paraId="34896571" w14:textId="77777777" w:rsidR="003C5B56" w:rsidRDefault="003C5B56" w:rsidP="003C5B56">
      <w:pPr>
        <w:tabs>
          <w:tab w:val="left" w:pos="1545"/>
        </w:tabs>
      </w:pPr>
      <w:r>
        <w:t xml:space="preserve">reglaje pe canal pentru bass, medii și înalte  </w:t>
      </w:r>
    </w:p>
    <w:p w14:paraId="1605777F" w14:textId="77777777" w:rsidR="003C5B56" w:rsidRDefault="003C5B56" w:rsidP="003C5B56">
      <w:pPr>
        <w:tabs>
          <w:tab w:val="left" w:pos="1545"/>
        </w:tabs>
      </w:pPr>
      <w:r>
        <w:t>procesor digital de sunet DSP</w:t>
      </w:r>
    </w:p>
    <w:p w14:paraId="6AC5F5A3" w14:textId="77777777" w:rsidR="003C5B56" w:rsidRDefault="003C5B56" w:rsidP="003C5B56">
      <w:pPr>
        <w:tabs>
          <w:tab w:val="left" w:pos="1545"/>
        </w:tabs>
      </w:pPr>
      <w:r>
        <w:t>LED de semnalare al suprasolicitării</w:t>
      </w:r>
    </w:p>
    <w:p w14:paraId="476D5863" w14:textId="77777777" w:rsidR="003C5B56" w:rsidRDefault="003C5B56" w:rsidP="003C5B56">
      <w:pPr>
        <w:tabs>
          <w:tab w:val="left" w:pos="1545"/>
        </w:tabs>
      </w:pPr>
      <w:r>
        <w:t xml:space="preserve">intrări: MIC XLR/6.3mm, LINE XLR/RCA/6.3mm, BT </w:t>
      </w:r>
    </w:p>
    <w:p w14:paraId="48E4B6A4" w14:textId="77777777" w:rsidR="003C5B56" w:rsidRDefault="003C5B56" w:rsidP="003C5B56">
      <w:pPr>
        <w:tabs>
          <w:tab w:val="left" w:pos="1545"/>
        </w:tabs>
      </w:pPr>
      <w:r>
        <w:t>ieșiri: LINE XLR, mufe Speakon pentru boxe</w:t>
      </w:r>
    </w:p>
    <w:p w14:paraId="093F81E8" w14:textId="77777777" w:rsidR="003C5B56" w:rsidRDefault="003C5B56" w:rsidP="003C5B56">
      <w:pPr>
        <w:tabs>
          <w:tab w:val="left" w:pos="1545"/>
        </w:tabs>
      </w:pPr>
      <w:r>
        <w:t>construcție stabilă, cu economie de spațiu</w:t>
      </w:r>
    </w:p>
    <w:p w14:paraId="646749F7" w14:textId="77777777" w:rsidR="003C5B56" w:rsidRDefault="003C5B56" w:rsidP="003C5B56">
      <w:pPr>
        <w:tabs>
          <w:tab w:val="left" w:pos="1545"/>
        </w:tabs>
      </w:pPr>
      <w:r>
        <w:t>ușor de transportat, soluție compactă</w:t>
      </w:r>
    </w:p>
    <w:p w14:paraId="698D7AC5" w14:textId="77777777" w:rsidR="003C5B56" w:rsidRDefault="003C5B56" w:rsidP="003C5B56">
      <w:pPr>
        <w:tabs>
          <w:tab w:val="left" w:pos="1545"/>
        </w:tabs>
      </w:pPr>
      <w:r>
        <w:t>cutie de sunet solidă din lemn MDF</w:t>
      </w:r>
    </w:p>
    <w:p w14:paraId="264BC914" w14:textId="73ABC2F0" w:rsidR="00987372" w:rsidRPr="005F1EDD" w:rsidRDefault="003C5B56" w:rsidP="003C5B56">
      <w:pPr>
        <w:tabs>
          <w:tab w:val="left" w:pos="1545"/>
        </w:tabs>
      </w:pPr>
      <w:r>
        <w:t>accesorii: două suporturi, cablu de alimentare, două cabluri Speakon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5B56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56D2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2025-04-09T06:18:00Z</dcterms:modified>
</cp:coreProperties>
</file>