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F6B2CE" w14:textId="77777777" w:rsidR="00D449A2" w:rsidRDefault="00D449A2" w:rsidP="00D449A2">
      <w:pPr>
        <w:tabs>
          <w:tab w:val="left" w:pos="1545"/>
        </w:tabs>
      </w:pPr>
      <w:proofErr w:type="spellStart"/>
      <w:r>
        <w:t>radio</w:t>
      </w:r>
      <w:proofErr w:type="spellEnd"/>
      <w:r>
        <w:t xml:space="preserve"> de </w:t>
      </w:r>
      <w:proofErr w:type="spellStart"/>
      <w:r>
        <w:t>buzunar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benzi</w:t>
      </w:r>
      <w:proofErr w:type="spellEnd"/>
      <w:r>
        <w:t xml:space="preserve"> AM-FM</w:t>
      </w:r>
    </w:p>
    <w:p w14:paraId="3E36611A" w14:textId="77777777" w:rsidR="00D449A2" w:rsidRDefault="00D449A2" w:rsidP="00D449A2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 de </w:t>
      </w:r>
      <w:proofErr w:type="spellStart"/>
      <w:r>
        <w:t>reglare</w:t>
      </w:r>
      <w:proofErr w:type="spellEnd"/>
    </w:p>
    <w:p w14:paraId="4737FB3C" w14:textId="77777777" w:rsidR="00D449A2" w:rsidRDefault="00D449A2" w:rsidP="00D449A2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evidențiat</w:t>
      </w:r>
      <w:proofErr w:type="spellEnd"/>
    </w:p>
    <w:p w14:paraId="49AE1000" w14:textId="77777777" w:rsidR="00D449A2" w:rsidRDefault="00D449A2" w:rsidP="00D449A2">
      <w:pPr>
        <w:tabs>
          <w:tab w:val="left" w:pos="1545"/>
        </w:tabs>
      </w:pPr>
      <w:proofErr w:type="spellStart"/>
      <w:r>
        <w:t>recepție</w:t>
      </w:r>
      <w:proofErr w:type="spellEnd"/>
      <w:r>
        <w:t xml:space="preserve"> de </w:t>
      </w:r>
      <w:proofErr w:type="spellStart"/>
      <w:r>
        <w:t>înaltă</w:t>
      </w:r>
      <w:proofErr w:type="spellEnd"/>
      <w:r>
        <w:t xml:space="preserve"> </w:t>
      </w:r>
      <w:proofErr w:type="spellStart"/>
      <w:r>
        <w:t>sensibilitate</w:t>
      </w:r>
      <w:proofErr w:type="spellEnd"/>
    </w:p>
    <w:p w14:paraId="35A8BCB9" w14:textId="77777777" w:rsidR="00D449A2" w:rsidRDefault="00D449A2" w:rsidP="00D449A2">
      <w:pPr>
        <w:tabs>
          <w:tab w:val="left" w:pos="1545"/>
        </w:tabs>
      </w:pPr>
      <w:proofErr w:type="spellStart"/>
      <w:r>
        <w:t>mufă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3,5 mm</w:t>
      </w:r>
    </w:p>
    <w:p w14:paraId="255CCE30" w14:textId="77777777" w:rsidR="00D449A2" w:rsidRDefault="00D449A2" w:rsidP="00D449A2">
      <w:pPr>
        <w:tabs>
          <w:tab w:val="left" w:pos="1545"/>
        </w:tabs>
      </w:pPr>
      <w:proofErr w:type="spellStart"/>
      <w:r>
        <w:t>curea</w:t>
      </w:r>
      <w:proofErr w:type="spellEnd"/>
      <w:r>
        <w:t xml:space="preserve"> de </w:t>
      </w:r>
      <w:proofErr w:type="spellStart"/>
      <w:r>
        <w:t>mână</w:t>
      </w:r>
      <w:proofErr w:type="spellEnd"/>
    </w:p>
    <w:p w14:paraId="745EDE20" w14:textId="77777777" w:rsidR="00D449A2" w:rsidRDefault="00D449A2" w:rsidP="00D449A2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AA (1,5 V)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767C77E5" w:rsidR="00987372" w:rsidRPr="005F1EDD" w:rsidRDefault="00D449A2" w:rsidP="00D449A2">
      <w:pPr>
        <w:tabs>
          <w:tab w:val="left" w:pos="1545"/>
        </w:tabs>
      </w:pPr>
      <w:proofErr w:type="spellStart"/>
      <w:r>
        <w:t>dimensiuni</w:t>
      </w:r>
      <w:proofErr w:type="spellEnd"/>
      <w:r>
        <w:t>: 120 x 68 x 30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93B1F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9A2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2024-09-02T11:53:00Z</dcterms:modified>
</cp:coreProperties>
</file>