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B23DB71" w14:textId="77777777" w:rsidR="00194F0C" w:rsidRDefault="00194F0C" w:rsidP="00194F0C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dispozitive</w:t>
      </w:r>
      <w:proofErr w:type="spellEnd"/>
      <w:r>
        <w:t xml:space="preserve"> </w:t>
      </w:r>
    </w:p>
    <w:p w14:paraId="29A66DFF" w14:textId="77777777" w:rsidR="00194F0C" w:rsidRDefault="00194F0C" w:rsidP="00194F0C">
      <w:pPr>
        <w:tabs>
          <w:tab w:val="left" w:pos="1545"/>
        </w:tabs>
      </w:pPr>
      <w:proofErr w:type="spellStart"/>
      <w:r>
        <w:t>Priză</w:t>
      </w:r>
      <w:proofErr w:type="spellEnd"/>
      <w:r>
        <w:t xml:space="preserve"> USB-A + </w:t>
      </w:r>
      <w:proofErr w:type="spellStart"/>
      <w:r>
        <w:t>priză</w:t>
      </w:r>
      <w:proofErr w:type="spellEnd"/>
      <w:r>
        <w:t xml:space="preserve"> USB-C </w:t>
      </w:r>
    </w:p>
    <w:p w14:paraId="70D6917F" w14:textId="77777777" w:rsidR="00194F0C" w:rsidRDefault="00194F0C" w:rsidP="00194F0C">
      <w:pPr>
        <w:tabs>
          <w:tab w:val="left" w:pos="1545"/>
        </w:tabs>
      </w:pPr>
      <w:r>
        <w:t xml:space="preserve">LED </w:t>
      </w:r>
      <w:proofErr w:type="spellStart"/>
      <w:r>
        <w:t>indicator</w:t>
      </w:r>
      <w:proofErr w:type="spellEnd"/>
      <w:r>
        <w:t xml:space="preserve"> de </w:t>
      </w:r>
      <w:proofErr w:type="spellStart"/>
      <w:r>
        <w:t>funcționare</w:t>
      </w:r>
      <w:proofErr w:type="spellEnd"/>
      <w:r>
        <w:t xml:space="preserve"> </w:t>
      </w:r>
    </w:p>
    <w:p w14:paraId="7298A860" w14:textId="77777777" w:rsidR="00194F0C" w:rsidRDefault="00194F0C" w:rsidP="00194F0C">
      <w:pPr>
        <w:tabs>
          <w:tab w:val="left" w:pos="1545"/>
        </w:tabs>
      </w:pPr>
      <w:proofErr w:type="spellStart"/>
      <w:r>
        <w:t>Capacitate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de 5V/3.4A </w:t>
      </w:r>
    </w:p>
    <w:p w14:paraId="264BC914" w14:textId="658052CC" w:rsidR="00987372" w:rsidRPr="005F1EDD" w:rsidRDefault="00194F0C" w:rsidP="00194F0C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vehicule</w:t>
      </w:r>
      <w:proofErr w:type="spellEnd"/>
      <w:r>
        <w:t xml:space="preserve"> 12/24V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4F0C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3B0E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2024-09-02T11:13:00Z</dcterms:modified>
</cp:coreProperties>
</file>