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8DC49EA" w14:textId="77777777" w:rsidR="0064772C" w:rsidRDefault="0064772C" w:rsidP="0064772C">
      <w:pPr>
        <w:tabs>
          <w:tab w:val="left" w:pos="1545"/>
        </w:tabs>
      </w:pPr>
      <w:r>
        <w:t xml:space="preserve">12W element de încălzire profesional în vârf </w:t>
      </w:r>
    </w:p>
    <w:p w14:paraId="560C50FA" w14:textId="77777777" w:rsidR="0064772C" w:rsidRDefault="0064772C" w:rsidP="0064772C">
      <w:pPr>
        <w:tabs>
          <w:tab w:val="left" w:pos="1545"/>
        </w:tabs>
      </w:pPr>
      <w:r>
        <w:t>încălzire foarte rapidă 10s, max.500 Celsius</w:t>
      </w:r>
    </w:p>
    <w:p w14:paraId="318B5ECA" w14:textId="77777777" w:rsidR="0064772C" w:rsidRDefault="0064772C" w:rsidP="0064772C">
      <w:pPr>
        <w:tabs>
          <w:tab w:val="left" w:pos="1545"/>
        </w:tabs>
      </w:pPr>
      <w:r>
        <w:t xml:space="preserve">comutator tactil convenabil în mâner </w:t>
      </w:r>
    </w:p>
    <w:p w14:paraId="4AC0284D" w14:textId="77777777" w:rsidR="0064772C" w:rsidRDefault="0064772C" w:rsidP="0064772C">
      <w:pPr>
        <w:tabs>
          <w:tab w:val="left" w:pos="1545"/>
        </w:tabs>
      </w:pPr>
      <w:r>
        <w:t>oprire întârziată atunci când nu este utilizat (30s)</w:t>
      </w:r>
    </w:p>
    <w:p w14:paraId="48D6DF4C" w14:textId="77777777" w:rsidR="0064772C" w:rsidRDefault="0064772C" w:rsidP="0064772C">
      <w:pPr>
        <w:tabs>
          <w:tab w:val="left" w:pos="1545"/>
        </w:tabs>
      </w:pPr>
      <w:r>
        <w:t>Lumină LED</w:t>
      </w:r>
    </w:p>
    <w:p w14:paraId="764151D4" w14:textId="77777777" w:rsidR="0064772C" w:rsidRDefault="0064772C" w:rsidP="0064772C">
      <w:pPr>
        <w:tabs>
          <w:tab w:val="left" w:pos="1545"/>
        </w:tabs>
      </w:pPr>
      <w:r>
        <w:t xml:space="preserve">indicator al stării de încărcare în 4 pași </w:t>
      </w:r>
    </w:p>
    <w:p w14:paraId="42ED2F72" w14:textId="77777777" w:rsidR="0064772C" w:rsidRDefault="0064772C" w:rsidP="0064772C">
      <w:pPr>
        <w:tabs>
          <w:tab w:val="left" w:pos="1545"/>
        </w:tabs>
      </w:pPr>
      <w:r>
        <w:t xml:space="preserve">a umulator înlocuibil 18650: 3,7V 2200mAh Li-ion </w:t>
      </w:r>
    </w:p>
    <w:p w14:paraId="204204F4" w14:textId="77777777" w:rsidR="0064772C" w:rsidRDefault="0064772C" w:rsidP="0064772C">
      <w:pPr>
        <w:tabs>
          <w:tab w:val="left" w:pos="1545"/>
        </w:tabs>
      </w:pPr>
      <w:r>
        <w:t>timp de încărcare / funcționare preconizat: 2h / 1,5h</w:t>
      </w:r>
    </w:p>
    <w:p w14:paraId="1FC4C4A2" w14:textId="77777777" w:rsidR="0064772C" w:rsidRDefault="0064772C" w:rsidP="0064772C">
      <w:pPr>
        <w:tabs>
          <w:tab w:val="left" w:pos="1545"/>
        </w:tabs>
      </w:pPr>
      <w:r>
        <w:t>cablu de încărcare USB-C inclus, suport</w:t>
      </w:r>
    </w:p>
    <w:p w14:paraId="5AB832F9" w14:textId="77777777" w:rsidR="0064772C" w:rsidRDefault="0064772C" w:rsidP="0064772C">
      <w:pPr>
        <w:tabs>
          <w:tab w:val="left" w:pos="1545"/>
        </w:tabs>
      </w:pPr>
      <w:r>
        <w:t xml:space="preserve">vârf de rezervă disponibil: 5SI-B165-K </w:t>
      </w:r>
    </w:p>
    <w:p w14:paraId="6788562B" w14:textId="77777777" w:rsidR="0064772C" w:rsidRDefault="0064772C" w:rsidP="0064772C">
      <w:pPr>
        <w:tabs>
          <w:tab w:val="left" w:pos="1545"/>
        </w:tabs>
      </w:pPr>
      <w:r>
        <w:t>dimensiune / greutate: 190x25x29mm / 85g</w:t>
      </w:r>
    </w:p>
    <w:p w14:paraId="264BC914" w14:textId="745E960C" w:rsidR="00987372" w:rsidRPr="005F1EDD" w:rsidRDefault="0064772C" w:rsidP="0064772C">
      <w:pPr>
        <w:tabs>
          <w:tab w:val="left" w:pos="1545"/>
        </w:tabs>
      </w:pPr>
      <w:r>
        <w:t>încărcător recomandat: SA 24USB, SA 50USB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4772C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3786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2025-05-22T13:18:00Z</dcterms:modified>
</cp:coreProperties>
</file>