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D4CACBD" w14:textId="77777777" w:rsidR="00C35694" w:rsidRDefault="00C35694" w:rsidP="00C35694">
      <w:r>
        <w:t>telecomandă universală pentru TV/Smart TV LG®, Sony®, Samsung®, Panasonic® și Philips®</w:t>
      </w:r>
    </w:p>
    <w:p w14:paraId="218B885B" w14:textId="77777777" w:rsidR="00C35694" w:rsidRDefault="00C35694" w:rsidP="00C35694">
      <w:r>
        <w:t>poate fi utilizat imediat ce ați introdus bateriile, nu necesită programare</w:t>
      </w:r>
    </w:p>
    <w:p w14:paraId="00FADFA8" w14:textId="77777777" w:rsidR="00C35694" w:rsidRDefault="00C35694" w:rsidP="00C35694">
      <w:r>
        <w:t>această telecomandă poate fi utilizată la toate TV-urile fabricate după anul 2000</w:t>
      </w:r>
    </w:p>
    <w:p w14:paraId="2938A49D" w14:textId="3362E648" w:rsidR="000F45A2" w:rsidRPr="00C34403" w:rsidRDefault="00C35694" w:rsidP="00C35694">
      <w:r>
        <w:t>alimentare: 2 x baterii 1,5 V (AAA), nu sunt incluse.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1EC9"/>
    <w:rsid w:val="007E28CE"/>
    <w:rsid w:val="00816554"/>
    <w:rsid w:val="0082599E"/>
    <w:rsid w:val="008F74F9"/>
    <w:rsid w:val="009B7597"/>
    <w:rsid w:val="009E16B2"/>
    <w:rsid w:val="009F1226"/>
    <w:rsid w:val="009F6C48"/>
    <w:rsid w:val="00A47055"/>
    <w:rsid w:val="00A57814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35694"/>
    <w:rsid w:val="00C814E0"/>
    <w:rsid w:val="00C8163D"/>
    <w:rsid w:val="00CA3836"/>
    <w:rsid w:val="00D14F6A"/>
    <w:rsid w:val="00D3266B"/>
    <w:rsid w:val="00D415DB"/>
    <w:rsid w:val="00D44083"/>
    <w:rsid w:val="00D70929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2023-01-19T07:30:00Z</dcterms:modified>
</cp:coreProperties>
</file>