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9ACFCC2" w14:textId="77777777" w:rsidR="00A82D50" w:rsidRDefault="00A82D50" w:rsidP="00A82D50">
      <w:r>
        <w:t>capacitate de încărcare de 250 kg</w:t>
      </w:r>
    </w:p>
    <w:p w14:paraId="7C698D11" w14:textId="77777777" w:rsidR="00A82D50" w:rsidRDefault="00A82D50" w:rsidP="00A82D50">
      <w:r>
        <w:t>material din oțel</w:t>
      </w:r>
    </w:p>
    <w:p w14:paraId="7855C945" w14:textId="77777777" w:rsidR="00A82D50" w:rsidRDefault="00A82D50" w:rsidP="00A82D50">
      <w:r>
        <w:t>roțile pot fi umflate</w:t>
      </w:r>
    </w:p>
    <w:p w14:paraId="0E176543" w14:textId="77777777" w:rsidR="00A82D50" w:rsidRDefault="00A82D50" w:rsidP="00A82D50">
      <w:r>
        <w:t>greutate 9,8 kg</w:t>
      </w:r>
    </w:p>
    <w:p w14:paraId="3294854C" w14:textId="77777777" w:rsidR="00A82D50" w:rsidRDefault="00A82D50" w:rsidP="00A82D50">
      <w:r>
        <w:t>dimensiuni: 49 x 55 x 119 cm</w:t>
      </w:r>
    </w:p>
    <w:p w14:paraId="06CA72CE" w14:textId="77777777" w:rsidR="00A82D50" w:rsidRDefault="00A82D50" w:rsidP="00A82D50">
      <w:r>
        <w:t>placă de ridicare: 30,5 x 24 cm</w:t>
      </w:r>
    </w:p>
    <w:p w14:paraId="37634C3E" w14:textId="1FA2F32C" w:rsidR="00481B83" w:rsidRPr="00C34403" w:rsidRDefault="00A82D50" w:rsidP="00A82D50">
      <w:r>
        <w:t xml:space="preserve">roată gonflabilă: </w:t>
      </w:r>
      <w:r>
        <w:rPr>
          <w:rFonts w:ascii="Cambria Math" w:hAnsi="Cambria Math" w:cs="Cambria Math"/>
        </w:rPr>
        <w:t>∅</w:t>
      </w:r>
      <w:r>
        <w:t>26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70EE3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233A1"/>
    <w:rsid w:val="00481B83"/>
    <w:rsid w:val="004B351D"/>
    <w:rsid w:val="00504BB1"/>
    <w:rsid w:val="005A0B0A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24479"/>
    <w:rsid w:val="007A5523"/>
    <w:rsid w:val="007D16D1"/>
    <w:rsid w:val="007E1B1F"/>
    <w:rsid w:val="007E28CE"/>
    <w:rsid w:val="00816554"/>
    <w:rsid w:val="00820933"/>
    <w:rsid w:val="0082599E"/>
    <w:rsid w:val="008F74F9"/>
    <w:rsid w:val="009B7597"/>
    <w:rsid w:val="009E16B2"/>
    <w:rsid w:val="009F1226"/>
    <w:rsid w:val="00A057CC"/>
    <w:rsid w:val="00A47055"/>
    <w:rsid w:val="00A611AC"/>
    <w:rsid w:val="00A82D50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36BE8"/>
    <w:rsid w:val="00D415DB"/>
    <w:rsid w:val="00D44083"/>
    <w:rsid w:val="00D655D2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2023-01-18T14:54:00Z</dcterms:modified>
</cp:coreProperties>
</file>