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376637" w14:textId="77777777" w:rsidR="00D655D2" w:rsidRDefault="00D655D2" w:rsidP="00D655D2">
      <w:proofErr w:type="spellStart"/>
      <w:r>
        <w:t>sarcină</w:t>
      </w:r>
      <w:proofErr w:type="spellEnd"/>
      <w:r>
        <w:t xml:space="preserve"> 70 kg</w:t>
      </w:r>
    </w:p>
    <w:p w14:paraId="0F59236D" w14:textId="77777777" w:rsidR="00D655D2" w:rsidRDefault="00D655D2" w:rsidP="00D655D2">
      <w:r>
        <w:t xml:space="preserve">se </w:t>
      </w:r>
      <w:proofErr w:type="spellStart"/>
      <w:r>
        <w:t>deschide</w:t>
      </w:r>
      <w:proofErr w:type="spellEnd"/>
      <w:r>
        <w:t xml:space="preserve"> / </w:t>
      </w:r>
      <w:proofErr w:type="spellStart"/>
      <w:r>
        <w:t>pliează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secunde</w:t>
      </w:r>
      <w:proofErr w:type="spellEnd"/>
    </w:p>
    <w:p w14:paraId="69B0BF19" w14:textId="77777777" w:rsidR="00D655D2" w:rsidRDefault="00D655D2" w:rsidP="00D655D2">
      <w:proofErr w:type="spellStart"/>
      <w:r>
        <w:t>roțile</w:t>
      </w:r>
      <w:proofErr w:type="spellEnd"/>
      <w:r>
        <w:t xml:space="preserve"> se </w:t>
      </w:r>
      <w:proofErr w:type="spellStart"/>
      <w:r>
        <w:t>închid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căruciorul</w:t>
      </w:r>
      <w:proofErr w:type="spellEnd"/>
      <w:r>
        <w:t xml:space="preserve"> este </w:t>
      </w:r>
      <w:proofErr w:type="spellStart"/>
      <w:r>
        <w:t>pliat</w:t>
      </w:r>
      <w:proofErr w:type="spellEnd"/>
    </w:p>
    <w:p w14:paraId="3CA00C42" w14:textId="77777777" w:rsidR="00D655D2" w:rsidRDefault="00D655D2" w:rsidP="00D655D2">
      <w:proofErr w:type="spellStart"/>
      <w:r>
        <w:t>cordon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produselor</w:t>
      </w:r>
      <w:proofErr w:type="spellEnd"/>
    </w:p>
    <w:p w14:paraId="63030236" w14:textId="77777777" w:rsidR="00D655D2" w:rsidRDefault="00D655D2" w:rsidP="00D655D2">
      <w:proofErr w:type="spellStart"/>
      <w:r>
        <w:t>ușor</w:t>
      </w:r>
      <w:proofErr w:type="spellEnd"/>
      <w:r>
        <w:t xml:space="preserve"> de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mobile, </w:t>
      </w:r>
      <w:proofErr w:type="spellStart"/>
      <w:r>
        <w:t>sub</w:t>
      </w:r>
      <w:proofErr w:type="spellEnd"/>
      <w:r>
        <w:t xml:space="preserve"> </w:t>
      </w:r>
      <w:proofErr w:type="spellStart"/>
      <w:r>
        <w:t>pat</w:t>
      </w:r>
      <w:proofErr w:type="spellEnd"/>
    </w:p>
    <w:p w14:paraId="0578C157" w14:textId="77777777" w:rsidR="00D655D2" w:rsidRDefault="00D655D2" w:rsidP="00D655D2">
      <w:proofErr w:type="spellStart"/>
      <w:r>
        <w:t>ușor</w:t>
      </w:r>
      <w:proofErr w:type="spellEnd"/>
      <w:r>
        <w:t xml:space="preserve"> de </w:t>
      </w:r>
      <w:proofErr w:type="spellStart"/>
      <w:r>
        <w:t>transportat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pliat</w:t>
      </w:r>
      <w:proofErr w:type="spellEnd"/>
    </w:p>
    <w:p w14:paraId="049DD36B" w14:textId="77777777" w:rsidR="00D655D2" w:rsidRDefault="00D655D2" w:rsidP="00D655D2">
      <w:proofErr w:type="spellStart"/>
      <w:r>
        <w:t>piesele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la </w:t>
      </w:r>
      <w:proofErr w:type="spellStart"/>
      <w:r>
        <w:t>sarcină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nylon, </w:t>
      </w:r>
      <w:proofErr w:type="spellStart"/>
      <w:r>
        <w:t>restul</w:t>
      </w:r>
      <w:proofErr w:type="spellEnd"/>
      <w:r>
        <w:t xml:space="preserve"> din </w:t>
      </w:r>
      <w:proofErr w:type="spellStart"/>
      <w:r>
        <w:t>polipropilenă</w:t>
      </w:r>
      <w:proofErr w:type="spellEnd"/>
    </w:p>
    <w:p w14:paraId="35C454D0" w14:textId="77777777" w:rsidR="00D655D2" w:rsidRDefault="00D655D2" w:rsidP="00D655D2">
      <w:proofErr w:type="spellStart"/>
      <w:r>
        <w:t>cadrul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platfroma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</w:t>
      </w:r>
      <w:proofErr w:type="spellStart"/>
      <w:r>
        <w:t>oțel</w:t>
      </w:r>
      <w:proofErr w:type="spellEnd"/>
    </w:p>
    <w:p w14:paraId="47F67818" w14:textId="77777777" w:rsidR="00D655D2" w:rsidRDefault="00D655D2" w:rsidP="00D655D2">
      <w:proofErr w:type="spellStart"/>
      <w:r>
        <w:t>roți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bandă</w:t>
      </w:r>
      <w:proofErr w:type="spellEnd"/>
      <w:r>
        <w:t xml:space="preserve"> de </w:t>
      </w:r>
      <w:proofErr w:type="spellStart"/>
      <w:r>
        <w:t>rulare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556A03F7" w14:textId="77777777" w:rsidR="00D655D2" w:rsidRDefault="00D655D2" w:rsidP="00D655D2">
      <w:proofErr w:type="spellStart"/>
      <w:r>
        <w:t>greutate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3,9 kg</w:t>
      </w:r>
    </w:p>
    <w:p w14:paraId="5F26ED00" w14:textId="77777777" w:rsidR="00D655D2" w:rsidRDefault="00D655D2" w:rsidP="00D655D2">
      <w:proofErr w:type="spellStart"/>
      <w:r>
        <w:t>dimensiune</w:t>
      </w:r>
      <w:proofErr w:type="spellEnd"/>
      <w:r>
        <w:t>:</w:t>
      </w:r>
    </w:p>
    <w:p w14:paraId="735F03C5" w14:textId="77777777" w:rsidR="00D655D2" w:rsidRDefault="00D655D2" w:rsidP="00D655D2">
      <w:proofErr w:type="spellStart"/>
      <w:r>
        <w:t>pliat</w:t>
      </w:r>
      <w:proofErr w:type="spellEnd"/>
      <w:r>
        <w:t>: 39 x 6 x 73 cm</w:t>
      </w:r>
    </w:p>
    <w:p w14:paraId="1F20968D" w14:textId="77777777" w:rsidR="00D655D2" w:rsidRDefault="00D655D2" w:rsidP="00D655D2">
      <w:proofErr w:type="spellStart"/>
      <w:r>
        <w:t>deschis</w:t>
      </w:r>
      <w:proofErr w:type="spellEnd"/>
      <w:r>
        <w:t>: 40 x 41 x 102 cm</w:t>
      </w:r>
    </w:p>
    <w:p w14:paraId="403C6DF9" w14:textId="77777777" w:rsidR="00D655D2" w:rsidRDefault="00D655D2" w:rsidP="00D655D2">
      <w:proofErr w:type="spellStart"/>
      <w:r>
        <w:t>platou</w:t>
      </w:r>
      <w:proofErr w:type="spellEnd"/>
      <w:r>
        <w:t>: 39 x 29 cm</w:t>
      </w:r>
    </w:p>
    <w:p w14:paraId="37634C3E" w14:textId="6953BF9F" w:rsidR="00481B83" w:rsidRPr="00C34403" w:rsidRDefault="00D655D2" w:rsidP="00D655D2">
      <w:proofErr w:type="spellStart"/>
      <w:r>
        <w:t>roți</w:t>
      </w:r>
      <w:proofErr w:type="spellEnd"/>
      <w:r>
        <w:t>: Ø12,7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2023-01-18T14:51:00Z</dcterms:modified>
</cp:coreProperties>
</file>