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B87E3E9" w14:textId="77777777" w:rsidR="00E47955" w:rsidRDefault="00E47955" w:rsidP="00E47955">
      <w:pPr>
        <w:tabs>
          <w:tab w:val="left" w:pos="1545"/>
        </w:tabs>
      </w:pPr>
      <w:r>
        <w:t>potrivit pentru alungarea dintr-o încăpere a șoarecilor, șobolanilor, rozătoarelor mici frecvență variabilă a ultrasunetelor</w:t>
      </w:r>
    </w:p>
    <w:p w14:paraId="773F24B4" w14:textId="77777777" w:rsidR="00E47955" w:rsidRDefault="00E47955" w:rsidP="00E47955">
      <w:pPr>
        <w:tabs>
          <w:tab w:val="left" w:pos="1545"/>
        </w:tabs>
      </w:pPr>
      <w:r>
        <w:t>opțional, mod 24 de ore sau numai pe timp de noapte</w:t>
      </w:r>
    </w:p>
    <w:p w14:paraId="4C6FFD09" w14:textId="77777777" w:rsidR="00E47955" w:rsidRDefault="00E47955" w:rsidP="00E47955">
      <w:pPr>
        <w:tabs>
          <w:tab w:val="left" w:pos="1545"/>
        </w:tabs>
      </w:pPr>
      <w:r>
        <w:t>frecvență de alarmă reglabilă în 3 trepte</w:t>
      </w:r>
    </w:p>
    <w:p w14:paraId="7F4B0E9E" w14:textId="77777777" w:rsidR="00E47955" w:rsidRDefault="00E47955" w:rsidP="00E47955">
      <w:pPr>
        <w:tabs>
          <w:tab w:val="left" w:pos="1545"/>
        </w:tabs>
      </w:pPr>
      <w:r>
        <w:t>buton de testare pentru verificarea funcționării</w:t>
      </w:r>
    </w:p>
    <w:p w14:paraId="7D7CC71E" w14:textId="77777777" w:rsidR="00E47955" w:rsidRDefault="00E47955" w:rsidP="00E47955">
      <w:pPr>
        <w:tabs>
          <w:tab w:val="left" w:pos="1545"/>
        </w:tabs>
      </w:pPr>
      <w:r>
        <w:t>poate fi așezat pe podea, poate fi atârnat pe perete</w:t>
      </w:r>
    </w:p>
    <w:p w14:paraId="36EFD6B1" w14:textId="77777777" w:rsidR="00E47955" w:rsidRDefault="00E47955" w:rsidP="00E47955">
      <w:pPr>
        <w:tabs>
          <w:tab w:val="left" w:pos="1545"/>
        </w:tabs>
      </w:pPr>
      <w:r>
        <w:t>poate funcționa cu ajutorul unei baterii sau al adaptorului de alimentare USB inclus</w:t>
      </w:r>
    </w:p>
    <w:p w14:paraId="2A0C0378" w14:textId="77777777" w:rsidR="00E47955" w:rsidRDefault="00E47955" w:rsidP="00E47955">
      <w:pPr>
        <w:tabs>
          <w:tab w:val="left" w:pos="1545"/>
        </w:tabs>
      </w:pPr>
      <w:r>
        <w:t>sursă de alimentare:</w:t>
      </w:r>
    </w:p>
    <w:p w14:paraId="29EDCACB" w14:textId="77777777" w:rsidR="00E47955" w:rsidRDefault="00E47955" w:rsidP="00E47955">
      <w:pPr>
        <w:tabs>
          <w:tab w:val="left" w:pos="1545"/>
        </w:tabs>
      </w:pPr>
      <w:r>
        <w:t>baterie de 3x1,5V (C), nu este inclus</w:t>
      </w:r>
    </w:p>
    <w:p w14:paraId="264BC914" w14:textId="22898A11" w:rsidR="00987372" w:rsidRPr="005F1EDD" w:rsidRDefault="00E47955" w:rsidP="00E47955">
      <w:pPr>
        <w:tabs>
          <w:tab w:val="left" w:pos="1545"/>
        </w:tabs>
      </w:pPr>
      <w:r>
        <w:t>Adaptor de alimentare USB 5V/500mA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12F7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47955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2024-06-12T11:32:00Z</dcterms:modified>
</cp:coreProperties>
</file>