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AD8CDB" w14:textId="77777777" w:rsidR="005E154B" w:rsidRDefault="005E154B" w:rsidP="005E154B">
      <w:pPr>
        <w:tabs>
          <w:tab w:val="left" w:pos="1545"/>
        </w:tabs>
      </w:pPr>
      <w:r>
        <w:t>Cu ajutorul vibrațiilor îndepărtează eficient rozătoarele subterane, cârtițele</w:t>
      </w:r>
    </w:p>
    <w:p w14:paraId="0B0175F1" w14:textId="77777777" w:rsidR="005E154B" w:rsidRDefault="005E154B" w:rsidP="005E154B">
      <w:pPr>
        <w:tabs>
          <w:tab w:val="left" w:pos="1545"/>
        </w:tabs>
      </w:pPr>
      <w:r>
        <w:t>potrivit pentru a ține la distanță cârtițele, șoarecii de câmp, orbeții</w:t>
      </w:r>
    </w:p>
    <w:p w14:paraId="521663DC" w14:textId="77777777" w:rsidR="005E154B" w:rsidRDefault="005E154B" w:rsidP="005E154B">
      <w:pPr>
        <w:tabs>
          <w:tab w:val="left" w:pos="1545"/>
        </w:tabs>
      </w:pPr>
      <w:r>
        <w:t>semnalele nu deranjează oamenii sau alte animale</w:t>
      </w:r>
    </w:p>
    <w:p w14:paraId="4001C970" w14:textId="77777777" w:rsidR="005E154B" w:rsidRDefault="005E154B" w:rsidP="005E154B">
      <w:pPr>
        <w:tabs>
          <w:tab w:val="left" w:pos="1545"/>
        </w:tabs>
      </w:pPr>
      <w:r>
        <w:t>DualAttack: emite vibrații prin sunet (400 Hz – 2000 Hz) sau vibromotor la fiecare 30 de secunde</w:t>
      </w:r>
    </w:p>
    <w:p w14:paraId="1F99915A" w14:textId="77777777" w:rsidR="005E154B" w:rsidRDefault="005E154B" w:rsidP="005E154B">
      <w:pPr>
        <w:tabs>
          <w:tab w:val="left" w:pos="1545"/>
        </w:tabs>
      </w:pPr>
      <w:r>
        <w:t>în funcție de calitatea solului poate proteja o arie de până la 1000 m2</w:t>
      </w:r>
    </w:p>
    <w:p w14:paraId="6169DDFE" w14:textId="77777777" w:rsidR="005E154B" w:rsidRDefault="005E154B" w:rsidP="005E154B">
      <w:pPr>
        <w:tabs>
          <w:tab w:val="left" w:pos="1545"/>
        </w:tabs>
      </w:pPr>
      <w:r>
        <w:t>autonomie mare de funcționare, de până la 6 luni cu utilizarea bateriilor alcaline</w:t>
      </w:r>
    </w:p>
    <w:p w14:paraId="264BC914" w14:textId="3576513C" w:rsidR="00987372" w:rsidRPr="005F1EDD" w:rsidRDefault="005E154B" w:rsidP="005E154B">
      <w:pPr>
        <w:tabs>
          <w:tab w:val="left" w:pos="1545"/>
        </w:tabs>
      </w:pPr>
      <w:r>
        <w:t>sursă de alimentare: 4 baterii x 1,5V LR20 (D), nu sunt incluse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2024-06-12T11:37:00Z</dcterms:modified>
</cp:coreProperties>
</file>